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022B" w14:textId="722AFE50" w:rsidR="006700A0" w:rsidRPr="00694B7E" w:rsidRDefault="006700A0" w:rsidP="00027F89">
      <w:pPr>
        <w:widowControl w:val="0"/>
        <w:suppressAutoHyphens/>
        <w:spacing w:before="240" w:after="120" w:line="360" w:lineRule="auto"/>
        <w:jc w:val="center"/>
        <w:rPr>
          <w:rFonts w:ascii="Times New Roman" w:hAnsi="Times New Roman" w:cs="Times New Roman"/>
          <w:b/>
          <w:bCs/>
          <w:sz w:val="24"/>
          <w:szCs w:val="24"/>
        </w:rPr>
      </w:pPr>
      <w:r w:rsidRPr="00694B7E">
        <w:rPr>
          <w:rFonts w:ascii="Times New Roman" w:hAnsi="Times New Roman" w:cs="Times New Roman"/>
          <w:b/>
          <w:bCs/>
          <w:sz w:val="24"/>
          <w:szCs w:val="24"/>
        </w:rPr>
        <w:t xml:space="preserve">Hotărârea Adunării Generale </w:t>
      </w:r>
      <w:r w:rsidR="007006E4" w:rsidRPr="00694B7E">
        <w:rPr>
          <w:rFonts w:ascii="Times New Roman" w:hAnsi="Times New Roman" w:cs="Times New Roman"/>
          <w:b/>
          <w:bCs/>
          <w:sz w:val="24"/>
          <w:szCs w:val="24"/>
        </w:rPr>
        <w:t>Extraordinar</w:t>
      </w:r>
      <w:r w:rsidRPr="00694B7E">
        <w:rPr>
          <w:rFonts w:ascii="Times New Roman" w:hAnsi="Times New Roman" w:cs="Times New Roman"/>
          <w:b/>
          <w:bCs/>
          <w:sz w:val="24"/>
          <w:szCs w:val="24"/>
        </w:rPr>
        <w:t>e a Acționarilor</w:t>
      </w:r>
    </w:p>
    <w:p w14:paraId="1C3BA3E1" w14:textId="77777777" w:rsidR="006F6FEC" w:rsidRPr="00694B7E" w:rsidRDefault="006700A0" w:rsidP="00027F89">
      <w:pPr>
        <w:widowControl w:val="0"/>
        <w:suppressAutoHyphens/>
        <w:spacing w:before="240" w:after="120" w:line="360" w:lineRule="auto"/>
        <w:jc w:val="center"/>
        <w:rPr>
          <w:rFonts w:ascii="Times New Roman" w:hAnsi="Times New Roman" w:cs="Times New Roman"/>
          <w:b/>
          <w:bCs/>
          <w:sz w:val="24"/>
          <w:szCs w:val="24"/>
        </w:rPr>
      </w:pPr>
      <w:r w:rsidRPr="00694B7E">
        <w:rPr>
          <w:rFonts w:ascii="Times New Roman" w:hAnsi="Times New Roman" w:cs="Times New Roman"/>
          <w:b/>
          <w:bCs/>
          <w:sz w:val="24"/>
          <w:szCs w:val="24"/>
        </w:rPr>
        <w:t xml:space="preserve">AIR CLAIM S.A. </w:t>
      </w:r>
    </w:p>
    <w:p w14:paraId="3F724C41" w14:textId="22BA8230" w:rsidR="006700A0" w:rsidRPr="00694B7E" w:rsidRDefault="002E3BCF" w:rsidP="00027F89">
      <w:pPr>
        <w:widowControl w:val="0"/>
        <w:suppressAutoHyphens/>
        <w:spacing w:before="240" w:after="120" w:line="360" w:lineRule="auto"/>
        <w:jc w:val="center"/>
        <w:rPr>
          <w:rFonts w:ascii="Times New Roman" w:hAnsi="Times New Roman" w:cs="Times New Roman"/>
          <w:b/>
          <w:bCs/>
          <w:sz w:val="24"/>
          <w:szCs w:val="24"/>
        </w:rPr>
      </w:pPr>
      <w:r w:rsidRPr="00694B7E">
        <w:rPr>
          <w:rFonts w:ascii="Times New Roman" w:hAnsi="Times New Roman" w:cs="Times New Roman"/>
          <w:b/>
          <w:bCs/>
          <w:sz w:val="24"/>
          <w:szCs w:val="24"/>
        </w:rPr>
        <w:t xml:space="preserve">Nr. </w:t>
      </w:r>
      <w:r w:rsidRPr="00694B7E">
        <w:rPr>
          <w:rFonts w:ascii="Times New Roman" w:hAnsi="Times New Roman" w:cs="Times New Roman"/>
          <w:sz w:val="24"/>
          <w:szCs w:val="24"/>
        </w:rPr>
        <w:t>[...]</w:t>
      </w:r>
      <w:r w:rsidRPr="00694B7E">
        <w:rPr>
          <w:rFonts w:ascii="Times New Roman" w:hAnsi="Times New Roman" w:cs="Times New Roman"/>
          <w:b/>
          <w:bCs/>
          <w:sz w:val="24"/>
          <w:szCs w:val="24"/>
        </w:rPr>
        <w:t xml:space="preserve"> din data de </w:t>
      </w:r>
      <w:r w:rsidR="002A7237" w:rsidRPr="00694B7E">
        <w:rPr>
          <w:rFonts w:ascii="Times New Roman" w:hAnsi="Times New Roman" w:cs="Times New Roman"/>
          <w:b/>
          <w:bCs/>
          <w:sz w:val="24"/>
          <w:szCs w:val="24"/>
        </w:rPr>
        <w:t>10 aprilie 2023</w:t>
      </w:r>
    </w:p>
    <w:p w14:paraId="79654996" w14:textId="77777777" w:rsidR="006700A0" w:rsidRPr="00694B7E" w:rsidRDefault="006700A0" w:rsidP="00027F89">
      <w:pPr>
        <w:widowControl w:val="0"/>
        <w:suppressAutoHyphens/>
        <w:spacing w:before="240" w:after="120" w:line="360" w:lineRule="auto"/>
        <w:rPr>
          <w:rFonts w:ascii="Times New Roman" w:hAnsi="Times New Roman" w:cs="Times New Roman"/>
          <w:sz w:val="24"/>
          <w:szCs w:val="24"/>
        </w:rPr>
      </w:pPr>
    </w:p>
    <w:p w14:paraId="6F392018" w14:textId="68514068" w:rsidR="00AF00C5" w:rsidRPr="00694B7E" w:rsidRDefault="006700A0"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 xml:space="preserve">Adunarea Generală </w:t>
      </w:r>
      <w:r w:rsidR="007006E4" w:rsidRPr="00694B7E">
        <w:rPr>
          <w:rFonts w:ascii="Times New Roman" w:hAnsi="Times New Roman" w:cs="Times New Roman"/>
          <w:sz w:val="24"/>
          <w:szCs w:val="24"/>
        </w:rPr>
        <w:t>Extraordinar</w:t>
      </w:r>
      <w:r w:rsidRPr="00694B7E">
        <w:rPr>
          <w:rFonts w:ascii="Times New Roman" w:hAnsi="Times New Roman" w:cs="Times New Roman"/>
          <w:sz w:val="24"/>
          <w:szCs w:val="24"/>
        </w:rPr>
        <w:t xml:space="preserve">ă a Acționarilor </w:t>
      </w:r>
      <w:bookmarkStart w:id="0" w:name="_Hlk94007753"/>
      <w:bookmarkStart w:id="1" w:name="_Hlk94007740"/>
      <w:r w:rsidR="00011CE2" w:rsidRPr="00694B7E">
        <w:rPr>
          <w:rFonts w:ascii="Times New Roman" w:hAnsi="Times New Roman" w:cs="Times New Roman"/>
          <w:sz w:val="24"/>
          <w:szCs w:val="24"/>
        </w:rPr>
        <w:t>(</w:t>
      </w:r>
      <w:r w:rsidR="00011CE2" w:rsidRPr="00694B7E">
        <w:rPr>
          <w:rFonts w:ascii="Times New Roman" w:hAnsi="Times New Roman" w:cs="Times New Roman"/>
          <w:b/>
          <w:bCs/>
          <w:sz w:val="24"/>
          <w:szCs w:val="24"/>
        </w:rPr>
        <w:t>„AGEA”</w:t>
      </w:r>
      <w:r w:rsidR="00011CE2" w:rsidRPr="00694B7E">
        <w:rPr>
          <w:rFonts w:ascii="Times New Roman" w:hAnsi="Times New Roman" w:cs="Times New Roman"/>
          <w:sz w:val="24"/>
          <w:szCs w:val="24"/>
        </w:rPr>
        <w:t xml:space="preserve">) </w:t>
      </w:r>
      <w:r w:rsidRPr="00694B7E">
        <w:rPr>
          <w:rFonts w:ascii="Times New Roman" w:hAnsi="Times New Roman" w:cs="Times New Roman"/>
          <w:b/>
          <w:bCs/>
          <w:sz w:val="24"/>
          <w:szCs w:val="24"/>
        </w:rPr>
        <w:t>AIR CLAIM S.A.</w:t>
      </w:r>
      <w:bookmarkEnd w:id="0"/>
      <w:r w:rsidRPr="00694B7E">
        <w:rPr>
          <w:rFonts w:ascii="Times New Roman" w:hAnsi="Times New Roman" w:cs="Times New Roman"/>
          <w:sz w:val="24"/>
          <w:szCs w:val="24"/>
        </w:rPr>
        <w:t>, cu sediul social în Municipiul Constanța, Strada Miron Costin, Nr. 65, Mansarda, Județul Constanța, România, având nr. de ordine în Registrul Comerțului J13/1414/2018, Identificator Unic la Nivel European (EUID) ROONRC.J13/1414/2018, CUI 39395976, având capitalul social subscris şi vărsat în cuantum de 440.000 RON, împărțit în 4.400.000 acțiuni ordinare nominative, având o valoare nominală de 0,1 RON fiecare</w:t>
      </w:r>
      <w:bookmarkEnd w:id="1"/>
      <w:r w:rsidRPr="00694B7E">
        <w:rPr>
          <w:rFonts w:ascii="Times New Roman" w:hAnsi="Times New Roman" w:cs="Times New Roman"/>
          <w:sz w:val="24"/>
          <w:szCs w:val="24"/>
        </w:rPr>
        <w:t xml:space="preserve"> („</w:t>
      </w:r>
      <w:r w:rsidRPr="00694B7E">
        <w:rPr>
          <w:rFonts w:ascii="Times New Roman" w:hAnsi="Times New Roman" w:cs="Times New Roman"/>
          <w:b/>
          <w:sz w:val="24"/>
          <w:szCs w:val="24"/>
        </w:rPr>
        <w:t>Societatea</w:t>
      </w:r>
      <w:r w:rsidRPr="00694B7E">
        <w:rPr>
          <w:rFonts w:ascii="Times New Roman" w:hAnsi="Times New Roman" w:cs="Times New Roman"/>
          <w:sz w:val="24"/>
          <w:szCs w:val="24"/>
        </w:rPr>
        <w:t>” sau „</w:t>
      </w:r>
      <w:r w:rsidRPr="00694B7E">
        <w:rPr>
          <w:rFonts w:ascii="Times New Roman" w:hAnsi="Times New Roman" w:cs="Times New Roman"/>
          <w:b/>
          <w:bCs/>
          <w:sz w:val="24"/>
          <w:szCs w:val="24"/>
        </w:rPr>
        <w:t>AIR CLAIM S.A.</w:t>
      </w:r>
      <w:r w:rsidRPr="00694B7E">
        <w:rPr>
          <w:rFonts w:ascii="Times New Roman" w:hAnsi="Times New Roman" w:cs="Times New Roman"/>
          <w:sz w:val="24"/>
          <w:szCs w:val="24"/>
        </w:rPr>
        <w:t xml:space="preserve">”), </w:t>
      </w:r>
    </w:p>
    <w:p w14:paraId="2FF87BA8" w14:textId="0685FE13" w:rsidR="00AF00C5" w:rsidRPr="00694B7E" w:rsidRDefault="00C65207"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c</w:t>
      </w:r>
      <w:r w:rsidR="00AF00C5" w:rsidRPr="00694B7E">
        <w:rPr>
          <w:rFonts w:ascii="Times New Roman" w:hAnsi="Times New Roman" w:cs="Times New Roman"/>
          <w:sz w:val="24"/>
          <w:szCs w:val="24"/>
        </w:rPr>
        <w:t>onvocat</w:t>
      </w:r>
      <w:r w:rsidR="00606A7A" w:rsidRPr="00694B7E">
        <w:rPr>
          <w:rFonts w:ascii="Times New Roman" w:hAnsi="Times New Roman" w:cs="Times New Roman"/>
          <w:sz w:val="24"/>
          <w:szCs w:val="24"/>
        </w:rPr>
        <w:t>ă</w:t>
      </w:r>
      <w:r w:rsidR="00AF00C5" w:rsidRPr="00694B7E">
        <w:rPr>
          <w:rFonts w:ascii="Times New Roman" w:hAnsi="Times New Roman" w:cs="Times New Roman"/>
          <w:sz w:val="24"/>
          <w:szCs w:val="24"/>
        </w:rPr>
        <w:t xml:space="preserve"> </w:t>
      </w:r>
      <w:r w:rsidR="00606A7A" w:rsidRPr="00694B7E">
        <w:rPr>
          <w:rFonts w:ascii="Times New Roman" w:hAnsi="Times New Roman" w:cs="Times New Roman"/>
          <w:sz w:val="24"/>
          <w:szCs w:val="24"/>
        </w:rPr>
        <w:t>î</w:t>
      </w:r>
      <w:r w:rsidR="00AF00C5" w:rsidRPr="00694B7E">
        <w:rPr>
          <w:rFonts w:ascii="Times New Roman" w:hAnsi="Times New Roman" w:cs="Times New Roman"/>
          <w:sz w:val="24"/>
          <w:szCs w:val="24"/>
        </w:rPr>
        <w:t xml:space="preserve">n conformitate cu prevederile legale </w:t>
      </w:r>
      <w:r w:rsidR="00606A7A" w:rsidRPr="00694B7E">
        <w:rPr>
          <w:rFonts w:ascii="Times New Roman" w:hAnsi="Times New Roman" w:cs="Times New Roman"/>
          <w:sz w:val="24"/>
          <w:szCs w:val="24"/>
        </w:rPr>
        <w:t>ș</w:t>
      </w:r>
      <w:r w:rsidR="00AF00C5" w:rsidRPr="00694B7E">
        <w:rPr>
          <w:rFonts w:ascii="Times New Roman" w:hAnsi="Times New Roman" w:cs="Times New Roman"/>
          <w:sz w:val="24"/>
          <w:szCs w:val="24"/>
        </w:rPr>
        <w:t xml:space="preserve">i prevederile actului constitutiv al </w:t>
      </w:r>
      <w:r w:rsidR="008D5B91" w:rsidRPr="00694B7E">
        <w:rPr>
          <w:rFonts w:ascii="Times New Roman" w:hAnsi="Times New Roman" w:cs="Times New Roman"/>
          <w:sz w:val="24"/>
          <w:szCs w:val="24"/>
        </w:rPr>
        <w:t>Societății</w:t>
      </w:r>
      <w:r w:rsidR="00AF00C5" w:rsidRPr="00694B7E">
        <w:rPr>
          <w:rFonts w:ascii="Times New Roman" w:hAnsi="Times New Roman" w:cs="Times New Roman"/>
          <w:sz w:val="24"/>
          <w:szCs w:val="24"/>
        </w:rPr>
        <w:t xml:space="preserve">, potrivit convocatorului pentru AGEA publicat în Monitorul Oficial al României, Partea a IV-a, nr. </w:t>
      </w:r>
      <w:r w:rsidR="00733708" w:rsidRPr="00694B7E">
        <w:rPr>
          <w:rFonts w:ascii="Times New Roman" w:hAnsi="Times New Roman" w:cs="Times New Roman"/>
          <w:sz w:val="24"/>
          <w:szCs w:val="24"/>
        </w:rPr>
        <w:t>1116</w:t>
      </w:r>
      <w:r w:rsidR="00AF00C5" w:rsidRPr="00694B7E">
        <w:rPr>
          <w:rFonts w:ascii="Times New Roman" w:hAnsi="Times New Roman" w:cs="Times New Roman"/>
          <w:sz w:val="24"/>
          <w:szCs w:val="24"/>
        </w:rPr>
        <w:t xml:space="preserve"> din </w:t>
      </w:r>
      <w:r w:rsidR="00733A88" w:rsidRPr="00694B7E">
        <w:rPr>
          <w:rFonts w:ascii="Times New Roman" w:hAnsi="Times New Roman" w:cs="Times New Roman"/>
          <w:sz w:val="24"/>
          <w:szCs w:val="24"/>
        </w:rPr>
        <w:t>8 martie 2023</w:t>
      </w:r>
      <w:r w:rsidR="00AF00C5" w:rsidRPr="00694B7E">
        <w:rPr>
          <w:rFonts w:ascii="Times New Roman" w:hAnsi="Times New Roman" w:cs="Times New Roman"/>
          <w:sz w:val="24"/>
          <w:szCs w:val="24"/>
        </w:rPr>
        <w:t xml:space="preserve"> și în ziarul “Curierul Național” nr. 8822 din data de 8 martie 2023</w:t>
      </w:r>
      <w:r w:rsidR="003C435E">
        <w:rPr>
          <w:rFonts w:ascii="Times New Roman" w:hAnsi="Times New Roman" w:cs="Times New Roman"/>
          <w:sz w:val="24"/>
          <w:szCs w:val="24"/>
        </w:rPr>
        <w:t>,</w:t>
      </w:r>
    </w:p>
    <w:p w14:paraId="060D41A4" w14:textId="17667A4A" w:rsidR="00C65207" w:rsidRPr="00694B7E" w:rsidRDefault="00C65207"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 xml:space="preserve">s-a întrunit în mod </w:t>
      </w:r>
      <w:r w:rsidR="00641867" w:rsidRPr="00694B7E">
        <w:rPr>
          <w:rFonts w:ascii="Times New Roman" w:hAnsi="Times New Roman" w:cs="Times New Roman"/>
          <w:sz w:val="24"/>
          <w:szCs w:val="24"/>
        </w:rPr>
        <w:t xml:space="preserve">legal la data de </w:t>
      </w:r>
      <w:r w:rsidR="00C371F9" w:rsidRPr="00694B7E">
        <w:rPr>
          <w:rFonts w:ascii="Times New Roman" w:hAnsi="Times New Roman" w:cs="Times New Roman"/>
          <w:sz w:val="24"/>
          <w:szCs w:val="24"/>
        </w:rPr>
        <w:t>10 aprilie</w:t>
      </w:r>
      <w:r w:rsidR="006700A0" w:rsidRPr="00694B7E">
        <w:rPr>
          <w:rFonts w:ascii="Times New Roman" w:hAnsi="Times New Roman" w:cs="Times New Roman"/>
          <w:sz w:val="24"/>
          <w:szCs w:val="24"/>
        </w:rPr>
        <w:t xml:space="preserve"> 202</w:t>
      </w:r>
      <w:r w:rsidR="00C371F9" w:rsidRPr="00694B7E">
        <w:rPr>
          <w:rFonts w:ascii="Times New Roman" w:hAnsi="Times New Roman" w:cs="Times New Roman"/>
          <w:sz w:val="24"/>
          <w:szCs w:val="24"/>
        </w:rPr>
        <w:t>3</w:t>
      </w:r>
      <w:r w:rsidR="006700A0" w:rsidRPr="00694B7E">
        <w:rPr>
          <w:rFonts w:ascii="Times New Roman" w:hAnsi="Times New Roman" w:cs="Times New Roman"/>
          <w:sz w:val="24"/>
          <w:szCs w:val="24"/>
        </w:rPr>
        <w:t xml:space="preserve"> începând cu ora </w:t>
      </w:r>
      <w:r w:rsidR="007006E4" w:rsidRPr="00694B7E">
        <w:rPr>
          <w:rFonts w:ascii="Times New Roman" w:hAnsi="Times New Roman" w:cs="Times New Roman"/>
          <w:sz w:val="24"/>
          <w:szCs w:val="24"/>
        </w:rPr>
        <w:t>11:00</w:t>
      </w:r>
      <w:r w:rsidR="006700A0" w:rsidRPr="00694B7E">
        <w:rPr>
          <w:rFonts w:ascii="Times New Roman" w:hAnsi="Times New Roman" w:cs="Times New Roman"/>
          <w:sz w:val="24"/>
          <w:szCs w:val="24"/>
        </w:rPr>
        <w:t xml:space="preserve"> (ora României), </w:t>
      </w:r>
      <w:r w:rsidR="008238B8" w:rsidRPr="00694B7E">
        <w:rPr>
          <w:rFonts w:ascii="Times New Roman" w:hAnsi="Times New Roman" w:cs="Times New Roman"/>
          <w:sz w:val="24"/>
          <w:szCs w:val="24"/>
        </w:rPr>
        <w:t xml:space="preserve">la </w:t>
      </w:r>
      <w:r w:rsidR="00444D40" w:rsidRPr="00694B7E">
        <w:rPr>
          <w:rFonts w:ascii="Times New Roman" w:hAnsi="Times New Roman" w:cs="Times New Roman"/>
          <w:sz w:val="24"/>
          <w:szCs w:val="24"/>
        </w:rPr>
        <w:t>Hotelul Continental Forum Constanța, situat în Constanța, pe Strada Mircea cel Bătrân, la nr. 39B-41, județul Constanța, România</w:t>
      </w:r>
      <w:r w:rsidR="00A569DC" w:rsidRPr="00694B7E">
        <w:rPr>
          <w:rFonts w:ascii="Times New Roman" w:hAnsi="Times New Roman" w:cs="Times New Roman"/>
          <w:sz w:val="24"/>
          <w:szCs w:val="24"/>
        </w:rPr>
        <w:t>,</w:t>
      </w:r>
      <w:r w:rsidR="006700A0" w:rsidRPr="00694B7E">
        <w:rPr>
          <w:rFonts w:ascii="Times New Roman" w:hAnsi="Times New Roman" w:cs="Times New Roman"/>
          <w:sz w:val="24"/>
          <w:szCs w:val="24"/>
        </w:rPr>
        <w:t xml:space="preserve"> la prima convocare</w:t>
      </w:r>
      <w:r w:rsidRPr="00694B7E">
        <w:rPr>
          <w:rFonts w:ascii="Times New Roman" w:hAnsi="Times New Roman" w:cs="Times New Roman"/>
          <w:sz w:val="24"/>
          <w:szCs w:val="24"/>
        </w:rPr>
        <w:t>.</w:t>
      </w:r>
    </w:p>
    <w:p w14:paraId="7BEDAAA4" w14:textId="3ED110B9" w:rsidR="006700A0" w:rsidRPr="00694B7E" w:rsidRDefault="0091586E"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A</w:t>
      </w:r>
      <w:r w:rsidR="0052377A" w:rsidRPr="00694B7E">
        <w:rPr>
          <w:rFonts w:ascii="Times New Roman" w:hAnsi="Times New Roman" w:cs="Times New Roman"/>
          <w:sz w:val="24"/>
          <w:szCs w:val="24"/>
        </w:rPr>
        <w:t xml:space="preserve">u participat </w:t>
      </w:r>
      <w:r w:rsidR="008D5B91" w:rsidRPr="00694B7E">
        <w:rPr>
          <w:rFonts w:ascii="Times New Roman" w:hAnsi="Times New Roman" w:cs="Times New Roman"/>
          <w:sz w:val="24"/>
          <w:szCs w:val="24"/>
        </w:rPr>
        <w:t>acționari</w:t>
      </w:r>
      <w:r w:rsidR="0052377A" w:rsidRPr="00694B7E">
        <w:rPr>
          <w:rFonts w:ascii="Times New Roman" w:hAnsi="Times New Roman" w:cs="Times New Roman"/>
          <w:sz w:val="24"/>
          <w:szCs w:val="24"/>
        </w:rPr>
        <w:t xml:space="preserve"> </w:t>
      </w:r>
      <w:r w:rsidR="001A0149" w:rsidRPr="00694B7E">
        <w:rPr>
          <w:rFonts w:ascii="Times New Roman" w:hAnsi="Times New Roman" w:cs="Times New Roman"/>
          <w:color w:val="000000"/>
          <w:sz w:val="24"/>
          <w:szCs w:val="24"/>
          <w:shd w:val="clear" w:color="auto" w:fill="FFFFFF"/>
        </w:rPr>
        <w:t>deținând</w:t>
      </w:r>
      <w:r w:rsidR="00233940" w:rsidRPr="00694B7E">
        <w:rPr>
          <w:rFonts w:ascii="Times New Roman" w:hAnsi="Times New Roman" w:cs="Times New Roman"/>
          <w:color w:val="000000"/>
          <w:sz w:val="24"/>
          <w:szCs w:val="24"/>
          <w:shd w:val="clear" w:color="auto" w:fill="FFFFFF"/>
        </w:rPr>
        <w:t xml:space="preserve"> </w:t>
      </w:r>
      <w:r w:rsidR="00233940" w:rsidRPr="00694B7E">
        <w:rPr>
          <w:rFonts w:ascii="Times New Roman" w:hAnsi="Times New Roman" w:cs="Times New Roman"/>
          <w:sz w:val="24"/>
          <w:szCs w:val="24"/>
        </w:rPr>
        <w:t xml:space="preserve">[…] </w:t>
      </w:r>
      <w:r w:rsidR="001A0149" w:rsidRPr="00694B7E">
        <w:rPr>
          <w:rFonts w:ascii="Times New Roman" w:hAnsi="Times New Roman" w:cs="Times New Roman"/>
          <w:color w:val="000000"/>
          <w:sz w:val="24"/>
          <w:szCs w:val="24"/>
          <w:shd w:val="clear" w:color="auto" w:fill="FFFFFF"/>
        </w:rPr>
        <w:t>acțiuni</w:t>
      </w:r>
      <w:r w:rsidR="00233940" w:rsidRPr="00694B7E">
        <w:rPr>
          <w:rFonts w:ascii="Times New Roman" w:hAnsi="Times New Roman" w:cs="Times New Roman"/>
          <w:color w:val="000000"/>
          <w:sz w:val="24"/>
          <w:szCs w:val="24"/>
          <w:shd w:val="clear" w:color="auto" w:fill="FFFFFF"/>
        </w:rPr>
        <w:t xml:space="preserve">, </w:t>
      </w:r>
      <w:r w:rsidR="008D5B91" w:rsidRPr="00694B7E">
        <w:rPr>
          <w:rFonts w:ascii="Times New Roman" w:hAnsi="Times New Roman" w:cs="Times New Roman"/>
          <w:sz w:val="24"/>
          <w:szCs w:val="24"/>
        </w:rPr>
        <w:t>reprezentând</w:t>
      </w:r>
      <w:r w:rsidR="0052377A" w:rsidRPr="00694B7E">
        <w:rPr>
          <w:rFonts w:ascii="Times New Roman" w:hAnsi="Times New Roman" w:cs="Times New Roman"/>
          <w:sz w:val="24"/>
          <w:szCs w:val="24"/>
        </w:rPr>
        <w:t xml:space="preserve"> […]% din capitalul social si […]% din </w:t>
      </w:r>
      <w:r w:rsidR="008D5B91" w:rsidRPr="00694B7E">
        <w:rPr>
          <w:rFonts w:ascii="Times New Roman" w:hAnsi="Times New Roman" w:cs="Times New Roman"/>
          <w:sz w:val="24"/>
          <w:szCs w:val="24"/>
        </w:rPr>
        <w:t>numărul</w:t>
      </w:r>
      <w:r w:rsidR="0052377A" w:rsidRPr="00694B7E">
        <w:rPr>
          <w:rFonts w:ascii="Times New Roman" w:hAnsi="Times New Roman" w:cs="Times New Roman"/>
          <w:sz w:val="24"/>
          <w:szCs w:val="24"/>
        </w:rPr>
        <w:t xml:space="preserve"> de drepturi de vot existente, fiind astfel </w:t>
      </w:r>
      <w:r w:rsidR="00233940" w:rsidRPr="00694B7E">
        <w:rPr>
          <w:rFonts w:ascii="Times New Roman" w:hAnsi="Times New Roman" w:cs="Times New Roman"/>
          <w:sz w:val="24"/>
          <w:szCs w:val="24"/>
        </w:rPr>
        <w:t>î</w:t>
      </w:r>
      <w:r w:rsidR="0052377A" w:rsidRPr="00694B7E">
        <w:rPr>
          <w:rFonts w:ascii="Times New Roman" w:hAnsi="Times New Roman" w:cs="Times New Roman"/>
          <w:sz w:val="24"/>
          <w:szCs w:val="24"/>
        </w:rPr>
        <w:t xml:space="preserve">ntrunit cvorumul necesar </w:t>
      </w:r>
      <w:r w:rsidR="008D5B91" w:rsidRPr="00694B7E">
        <w:rPr>
          <w:rFonts w:ascii="Times New Roman" w:hAnsi="Times New Roman" w:cs="Times New Roman"/>
          <w:sz w:val="24"/>
          <w:szCs w:val="24"/>
        </w:rPr>
        <w:t>adoptării</w:t>
      </w:r>
      <w:r w:rsidR="0052377A" w:rsidRPr="00694B7E">
        <w:rPr>
          <w:rFonts w:ascii="Times New Roman" w:hAnsi="Times New Roman" w:cs="Times New Roman"/>
          <w:sz w:val="24"/>
          <w:szCs w:val="24"/>
        </w:rPr>
        <w:t xml:space="preserve"> prezentei </w:t>
      </w:r>
      <w:r w:rsidR="001A0149" w:rsidRPr="00694B7E">
        <w:rPr>
          <w:rFonts w:ascii="Times New Roman" w:hAnsi="Times New Roman" w:cs="Times New Roman"/>
          <w:sz w:val="24"/>
          <w:szCs w:val="24"/>
        </w:rPr>
        <w:t>Hotărâri</w:t>
      </w:r>
      <w:r w:rsidR="0052377A" w:rsidRPr="00694B7E">
        <w:rPr>
          <w:rFonts w:ascii="Times New Roman" w:hAnsi="Times New Roman" w:cs="Times New Roman"/>
          <w:sz w:val="24"/>
          <w:szCs w:val="24"/>
        </w:rPr>
        <w:t xml:space="preserve"> a </w:t>
      </w:r>
      <w:r w:rsidR="00011E04" w:rsidRPr="00694B7E">
        <w:rPr>
          <w:rFonts w:ascii="Times New Roman" w:hAnsi="Times New Roman" w:cs="Times New Roman"/>
          <w:sz w:val="24"/>
          <w:szCs w:val="24"/>
        </w:rPr>
        <w:t>AGEA</w:t>
      </w:r>
      <w:r w:rsidR="0052377A" w:rsidRPr="00694B7E">
        <w:rPr>
          <w:rFonts w:ascii="Times New Roman" w:hAnsi="Times New Roman" w:cs="Times New Roman"/>
          <w:sz w:val="24"/>
          <w:szCs w:val="24"/>
        </w:rPr>
        <w:t>.</w:t>
      </w:r>
    </w:p>
    <w:p w14:paraId="1A706CD6" w14:textId="227C36C2" w:rsidR="009268BE" w:rsidRPr="00694B7E" w:rsidRDefault="00060DCB"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color w:val="000000"/>
          <w:sz w:val="24"/>
          <w:szCs w:val="24"/>
          <w:shd w:val="clear" w:color="auto" w:fill="FFFFFF"/>
        </w:rPr>
        <w:t xml:space="preserve">Asupra punctelor </w:t>
      </w:r>
      <w:r w:rsidR="008D5B91" w:rsidRPr="00694B7E">
        <w:rPr>
          <w:rFonts w:ascii="Times New Roman" w:hAnsi="Times New Roman" w:cs="Times New Roman"/>
          <w:color w:val="000000"/>
          <w:sz w:val="24"/>
          <w:szCs w:val="24"/>
          <w:shd w:val="clear" w:color="auto" w:fill="FFFFFF"/>
        </w:rPr>
        <w:t>înscrise</w:t>
      </w:r>
      <w:r w:rsidRPr="00694B7E">
        <w:rPr>
          <w:rFonts w:ascii="Times New Roman" w:hAnsi="Times New Roman" w:cs="Times New Roman"/>
          <w:color w:val="000000"/>
          <w:sz w:val="24"/>
          <w:szCs w:val="24"/>
          <w:shd w:val="clear" w:color="auto" w:fill="FFFFFF"/>
        </w:rPr>
        <w:t xml:space="preserve"> pe ordinea de zi, </w:t>
      </w:r>
      <w:r w:rsidR="008D5B91" w:rsidRPr="00694B7E">
        <w:rPr>
          <w:rFonts w:ascii="Times New Roman" w:hAnsi="Times New Roman" w:cs="Times New Roman"/>
          <w:color w:val="000000"/>
          <w:sz w:val="24"/>
          <w:szCs w:val="24"/>
          <w:shd w:val="clear" w:color="auto" w:fill="FFFFFF"/>
        </w:rPr>
        <w:t>acționarii</w:t>
      </w:r>
      <w:r w:rsidRPr="00694B7E">
        <w:rPr>
          <w:rFonts w:ascii="Times New Roman" w:hAnsi="Times New Roman" w:cs="Times New Roman"/>
          <w:color w:val="000000"/>
          <w:sz w:val="24"/>
          <w:szCs w:val="24"/>
          <w:shd w:val="clear" w:color="auto" w:fill="FFFFFF"/>
        </w:rPr>
        <w:t xml:space="preserve"> au </w:t>
      </w:r>
      <w:r w:rsidR="001A0149" w:rsidRPr="00694B7E">
        <w:rPr>
          <w:rFonts w:ascii="Times New Roman" w:hAnsi="Times New Roman" w:cs="Times New Roman"/>
          <w:color w:val="000000"/>
          <w:sz w:val="24"/>
          <w:szCs w:val="24"/>
          <w:shd w:val="clear" w:color="auto" w:fill="FFFFFF"/>
        </w:rPr>
        <w:t>hotărât</w:t>
      </w:r>
      <w:r w:rsidRPr="00694B7E">
        <w:rPr>
          <w:rFonts w:ascii="Times New Roman" w:hAnsi="Times New Roman" w:cs="Times New Roman"/>
          <w:color w:val="000000"/>
          <w:sz w:val="24"/>
          <w:szCs w:val="24"/>
          <w:shd w:val="clear" w:color="auto" w:fill="FFFFFF"/>
        </w:rPr>
        <w:t xml:space="preserve"> cele de mai jos.</w:t>
      </w:r>
    </w:p>
    <w:p w14:paraId="4A91C8F5" w14:textId="6C8295AD" w:rsidR="00006735" w:rsidRPr="00694B7E" w:rsidRDefault="00006735"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8D5B91"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00217185"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00217185"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00217185"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00217185"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8D5B91"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8D5B91"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r w:rsidR="00077964" w:rsidRPr="00694B7E">
        <w:rPr>
          <w:rFonts w:ascii="Times New Roman" w:eastAsia="Times New Roman" w:hAnsi="Times New Roman" w:cs="Times New Roman"/>
          <w:color w:val="000000"/>
          <w:sz w:val="24"/>
          <w:szCs w:val="24"/>
        </w:rPr>
        <w:t>;</w:t>
      </w:r>
    </w:p>
    <w:p w14:paraId="55D745A8" w14:textId="3C8B713F" w:rsidR="00006735" w:rsidRPr="00694B7E" w:rsidRDefault="00006735"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8D5B91"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w:t>
      </w:r>
      <w:r w:rsidRPr="00694B7E">
        <w:rPr>
          <w:rFonts w:ascii="Times New Roman" w:eastAsia="Times New Roman" w:hAnsi="Times New Roman" w:cs="Times New Roman"/>
          <w:color w:val="000000"/>
          <w:sz w:val="24"/>
          <w:szCs w:val="24"/>
        </w:rPr>
        <w:lastRenderedPageBreak/>
        <w:t xml:space="preserve">total de voturi exprimate de </w:t>
      </w:r>
      <w:r w:rsidR="008D5B91"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3E981207" w14:textId="50F3D2BD" w:rsidR="00006735" w:rsidRPr="00694B7E" w:rsidRDefault="00006735"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8D5B91"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8D5B91"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8D5B91"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0081131C"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6AF861C5" w14:textId="5878173E" w:rsidR="00006735" w:rsidRPr="00694B7E" w:rsidRDefault="008D5B91"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006735" w:rsidRPr="00694B7E">
        <w:rPr>
          <w:rFonts w:ascii="Times New Roman" w:eastAsia="Times New Roman" w:hAnsi="Times New Roman" w:cs="Times New Roman"/>
          <w:color w:val="000000"/>
          <w:sz w:val="24"/>
          <w:szCs w:val="24"/>
        </w:rPr>
        <w:t xml:space="preserve">  </w:t>
      </w:r>
      <w:r w:rsidR="0081131C" w:rsidRPr="00694B7E">
        <w:rPr>
          <w:rFonts w:ascii="Times New Roman" w:hAnsi="Times New Roman" w:cs="Times New Roman"/>
          <w:sz w:val="24"/>
          <w:szCs w:val="24"/>
        </w:rPr>
        <w:t>[…]</w:t>
      </w:r>
      <w:r w:rsidR="00006735"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006735" w:rsidRPr="00694B7E">
        <w:rPr>
          <w:rFonts w:ascii="Times New Roman" w:eastAsia="Times New Roman" w:hAnsi="Times New Roman" w:cs="Times New Roman"/>
          <w:color w:val="000000"/>
          <w:sz w:val="24"/>
          <w:szCs w:val="24"/>
        </w:rPr>
        <w:t xml:space="preserve"> sau voturi neexprimate:</w:t>
      </w:r>
    </w:p>
    <w:p w14:paraId="65FE9746" w14:textId="48DF671C" w:rsidR="006700A0" w:rsidRPr="00694B7E" w:rsidRDefault="00077964" w:rsidP="0012555E">
      <w:pPr>
        <w:widowControl w:val="0"/>
        <w:suppressAutoHyphens/>
        <w:spacing w:before="240" w:after="120" w:line="360" w:lineRule="auto"/>
        <w:ind w:left="360"/>
        <w:jc w:val="both"/>
        <w:rPr>
          <w:rFonts w:ascii="Times New Roman" w:hAnsi="Times New Roman" w:cs="Times New Roman"/>
          <w:sz w:val="24"/>
          <w:szCs w:val="24"/>
        </w:rPr>
      </w:pPr>
      <w:r w:rsidRPr="00694B7E">
        <w:rPr>
          <w:rFonts w:ascii="Times New Roman" w:hAnsi="Times New Roman" w:cs="Times New Roman"/>
          <w:b/>
          <w:bCs/>
          <w:color w:val="000000"/>
          <w:sz w:val="24"/>
          <w:szCs w:val="24"/>
          <w:shd w:val="clear" w:color="auto" w:fill="FFFFFF"/>
        </w:rPr>
        <w:t>Se aproba</w:t>
      </w:r>
      <w:r w:rsidRPr="00694B7E">
        <w:rPr>
          <w:rFonts w:ascii="Times New Roman" w:hAnsi="Times New Roman" w:cs="Times New Roman"/>
          <w:color w:val="000000"/>
          <w:sz w:val="24"/>
          <w:szCs w:val="24"/>
          <w:shd w:val="clear" w:color="auto" w:fill="FFFFFF"/>
        </w:rPr>
        <w:t> </w:t>
      </w:r>
      <w:r w:rsidR="005241FE" w:rsidRPr="00694B7E">
        <w:rPr>
          <w:rFonts w:ascii="Times New Roman" w:hAnsi="Times New Roman" w:cs="Times New Roman"/>
          <w:sz w:val="24"/>
          <w:szCs w:val="24"/>
        </w:rPr>
        <w:t xml:space="preserve">numirea </w:t>
      </w:r>
      <w:r w:rsidR="0030751D" w:rsidRPr="00694B7E">
        <w:rPr>
          <w:rFonts w:ascii="Times New Roman" w:hAnsi="Times New Roman" w:cs="Times New Roman"/>
          <w:sz w:val="24"/>
          <w:szCs w:val="24"/>
        </w:rPr>
        <w:t>[…]</w:t>
      </w:r>
      <w:r w:rsidR="005241FE" w:rsidRPr="00694B7E">
        <w:rPr>
          <w:rFonts w:ascii="Times New Roman" w:hAnsi="Times New Roman" w:cs="Times New Roman"/>
          <w:sz w:val="24"/>
          <w:szCs w:val="24"/>
        </w:rPr>
        <w:t xml:space="preserve"> în calitate de secretar al Adunării Generale </w:t>
      </w:r>
      <w:r w:rsidR="007006E4" w:rsidRPr="00694B7E">
        <w:rPr>
          <w:rFonts w:ascii="Times New Roman" w:hAnsi="Times New Roman" w:cs="Times New Roman"/>
          <w:sz w:val="24"/>
          <w:szCs w:val="24"/>
        </w:rPr>
        <w:t>Extraordinar</w:t>
      </w:r>
      <w:r w:rsidR="005241FE" w:rsidRPr="00694B7E">
        <w:rPr>
          <w:rFonts w:ascii="Times New Roman" w:hAnsi="Times New Roman" w:cs="Times New Roman"/>
          <w:sz w:val="24"/>
          <w:szCs w:val="24"/>
        </w:rPr>
        <w:t>e a Acționarilor</w:t>
      </w:r>
      <w:r w:rsidR="006700A0" w:rsidRPr="00694B7E">
        <w:rPr>
          <w:rFonts w:ascii="Times New Roman" w:hAnsi="Times New Roman" w:cs="Times New Roman"/>
          <w:sz w:val="24"/>
          <w:szCs w:val="24"/>
        </w:rPr>
        <w:t>.</w:t>
      </w:r>
    </w:p>
    <w:p w14:paraId="4B14CB46" w14:textId="2FF37C26" w:rsidR="00CF2244" w:rsidRPr="00694B7E" w:rsidRDefault="00CF2244"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bookmarkStart w:id="2" w:name="_Hlk94087984"/>
      <w:r w:rsidRPr="00694B7E">
        <w:rPr>
          <w:rFonts w:ascii="Times New Roman" w:eastAsia="Times New Roman" w:hAnsi="Times New Roman" w:cs="Times New Roman"/>
          <w:color w:val="000000"/>
          <w:sz w:val="24"/>
          <w:szCs w:val="24"/>
        </w:rPr>
        <w:t xml:space="preserve">Fiind exprimat valabil un </w:t>
      </w:r>
      <w:r w:rsidR="008D5B91"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8D5B91"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8D5B91"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77C707E1" w14:textId="488DDD00" w:rsidR="00CF2244" w:rsidRPr="00694B7E" w:rsidRDefault="00CF2244"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8D5B91"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8D5B91"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29863F92" w14:textId="6CE08828" w:rsidR="00CF2244" w:rsidRPr="00694B7E" w:rsidRDefault="00CF2244"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8D5B91"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2D089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1E418F32" w14:textId="779EF845" w:rsidR="00CF2244" w:rsidRPr="00694B7E" w:rsidRDefault="002D089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CF2244" w:rsidRPr="00694B7E">
        <w:rPr>
          <w:rFonts w:ascii="Times New Roman" w:eastAsia="Times New Roman" w:hAnsi="Times New Roman" w:cs="Times New Roman"/>
          <w:color w:val="000000"/>
          <w:sz w:val="24"/>
          <w:szCs w:val="24"/>
        </w:rPr>
        <w:t xml:space="preserve">  </w:t>
      </w:r>
      <w:r w:rsidR="00CF2244" w:rsidRPr="00694B7E">
        <w:rPr>
          <w:rFonts w:ascii="Times New Roman" w:hAnsi="Times New Roman" w:cs="Times New Roman"/>
          <w:sz w:val="24"/>
          <w:szCs w:val="24"/>
        </w:rPr>
        <w:t>[…]</w:t>
      </w:r>
      <w:r w:rsidR="00CF2244"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CF2244" w:rsidRPr="00694B7E">
        <w:rPr>
          <w:rFonts w:ascii="Times New Roman" w:eastAsia="Times New Roman" w:hAnsi="Times New Roman" w:cs="Times New Roman"/>
          <w:color w:val="000000"/>
          <w:sz w:val="24"/>
          <w:szCs w:val="24"/>
        </w:rPr>
        <w:t xml:space="preserve"> sau voturi neexprimate:</w:t>
      </w:r>
    </w:p>
    <w:p w14:paraId="504ECD46" w14:textId="0F3AE880" w:rsidR="00CF2244" w:rsidRPr="00694B7E" w:rsidRDefault="00CF2244" w:rsidP="00027F89">
      <w:pPr>
        <w:widowControl w:val="0"/>
        <w:suppressAutoHyphens/>
        <w:spacing w:before="240" w:after="120" w:line="360" w:lineRule="auto"/>
        <w:ind w:left="360"/>
        <w:jc w:val="both"/>
        <w:rPr>
          <w:rFonts w:ascii="Times New Roman" w:hAnsi="Times New Roman" w:cs="Times New Roman"/>
          <w:color w:val="000000"/>
          <w:sz w:val="24"/>
          <w:szCs w:val="24"/>
          <w:shd w:val="clear" w:color="auto" w:fill="FFFFFF"/>
        </w:rPr>
      </w:pPr>
      <w:r w:rsidRPr="00694B7E">
        <w:rPr>
          <w:rFonts w:ascii="Times New Roman" w:hAnsi="Times New Roman" w:cs="Times New Roman"/>
          <w:b/>
          <w:bCs/>
          <w:color w:val="000000"/>
          <w:sz w:val="24"/>
          <w:szCs w:val="24"/>
          <w:shd w:val="clear" w:color="auto" w:fill="FFFFFF"/>
        </w:rPr>
        <w:t>Se aprob</w:t>
      </w:r>
      <w:r w:rsidR="0012555E" w:rsidRPr="00694B7E">
        <w:rPr>
          <w:rFonts w:ascii="Times New Roman" w:hAnsi="Times New Roman" w:cs="Times New Roman"/>
          <w:b/>
          <w:bCs/>
          <w:color w:val="000000"/>
          <w:sz w:val="24"/>
          <w:szCs w:val="24"/>
          <w:shd w:val="clear" w:color="auto" w:fill="FFFFFF"/>
        </w:rPr>
        <w:t>ă</w:t>
      </w:r>
      <w:r w:rsidRPr="00694B7E">
        <w:rPr>
          <w:rFonts w:ascii="Times New Roman" w:hAnsi="Times New Roman" w:cs="Times New Roman"/>
          <w:color w:val="000000"/>
          <w:sz w:val="24"/>
          <w:szCs w:val="24"/>
          <w:shd w:val="clear" w:color="auto" w:fill="FFFFFF"/>
        </w:rPr>
        <w:t> </w:t>
      </w:r>
      <w:r w:rsidR="00B52173" w:rsidRPr="00694B7E">
        <w:rPr>
          <w:rFonts w:ascii="Times New Roman" w:hAnsi="Times New Roman" w:cs="Times New Roman"/>
          <w:color w:val="000000"/>
          <w:sz w:val="24"/>
          <w:szCs w:val="24"/>
          <w:shd w:val="clear" w:color="auto" w:fill="FFFFFF"/>
        </w:rPr>
        <w:t>modificarea art. 7.3 din actul constitutiv al Societății, pentru a reflecta structura actualizată a capitalului social:</w:t>
      </w:r>
    </w:p>
    <w:p w14:paraId="70A33074" w14:textId="77777777" w:rsidR="00C540AD" w:rsidRPr="00694B7E" w:rsidRDefault="00C540AD" w:rsidP="00053F84">
      <w:pPr>
        <w:pStyle w:val="BodyText"/>
        <w:widowControl w:val="0"/>
        <w:suppressAutoHyphens/>
        <w:spacing w:before="240" w:line="360" w:lineRule="auto"/>
        <w:ind w:left="720" w:right="116"/>
        <w:jc w:val="both"/>
        <w:rPr>
          <w:i/>
          <w:iCs/>
          <w:w w:val="105"/>
          <w:lang w:val="ro-RO"/>
        </w:rPr>
      </w:pPr>
      <w:r w:rsidRPr="00694B7E">
        <w:rPr>
          <w:i/>
          <w:iCs/>
          <w:w w:val="105"/>
          <w:lang w:val="ro-RO"/>
        </w:rPr>
        <w:t>„7.3. Aportul la capitalul social s-a realizat astfel:</w:t>
      </w:r>
    </w:p>
    <w:p w14:paraId="3F86C18F" w14:textId="77777777" w:rsidR="00C540AD" w:rsidRPr="00694B7E" w:rsidRDefault="00C540AD" w:rsidP="00053F84">
      <w:pPr>
        <w:pStyle w:val="BodyText"/>
        <w:widowControl w:val="0"/>
        <w:suppressAutoHyphens/>
        <w:spacing w:before="240" w:line="360" w:lineRule="auto"/>
        <w:ind w:left="708" w:right="116"/>
        <w:jc w:val="both"/>
        <w:rPr>
          <w:i/>
          <w:iCs/>
          <w:w w:val="105"/>
          <w:lang w:val="ro-RO"/>
        </w:rPr>
      </w:pPr>
      <w:r w:rsidRPr="00694B7E">
        <w:rPr>
          <w:i/>
          <w:iCs/>
          <w:w w:val="105"/>
          <w:lang w:val="ro-RO"/>
        </w:rPr>
        <w:t>i. BOGAS VENTURES S.R.L., având sediul social în București, Strada Baicului, Nr. 82, Clădirea Noua, Partea Dreapta, Etaj 2, Sectorul 2, România, înregistrată la Registrul Comerțului sub nr. J40/16963/2022, EUID ROONRC.J40/16963/2022, cod unic de înregistrare 46741533 deține 2.958.480 acțiuni ordinare, a câte 0,10 lei fiecare, în valoare totală de 295.848 lei, care reprezintă o deținere de 67,2382% din capitalul social;</w:t>
      </w:r>
    </w:p>
    <w:p w14:paraId="2FBC68B0" w14:textId="77777777" w:rsidR="00C540AD" w:rsidRPr="00694B7E" w:rsidRDefault="00C540AD" w:rsidP="00053F84">
      <w:pPr>
        <w:pStyle w:val="BodyText"/>
        <w:widowControl w:val="0"/>
        <w:suppressAutoHyphens/>
        <w:spacing w:before="240" w:line="360" w:lineRule="auto"/>
        <w:ind w:left="708" w:right="116"/>
        <w:jc w:val="both"/>
        <w:rPr>
          <w:i/>
          <w:iCs/>
          <w:w w:val="105"/>
          <w:lang w:val="ro-RO"/>
        </w:rPr>
      </w:pPr>
      <w:r w:rsidRPr="00694B7E">
        <w:rPr>
          <w:i/>
          <w:iCs/>
          <w:w w:val="105"/>
          <w:lang w:val="ro-RO"/>
        </w:rPr>
        <w:lastRenderedPageBreak/>
        <w:t xml:space="preserve">ii. </w:t>
      </w:r>
      <w:r w:rsidRPr="00694B7E">
        <w:rPr>
          <w:i/>
          <w:iCs/>
          <w:lang w:val="ro-RO"/>
        </w:rPr>
        <w:t>[se va completa cu nr. exact]</w:t>
      </w:r>
      <w:r w:rsidRPr="00694B7E">
        <w:rPr>
          <w:i/>
          <w:iCs/>
          <w:w w:val="105"/>
          <w:lang w:val="ro-RO"/>
        </w:rPr>
        <w:t xml:space="preserve"> alți acționari tip listă persoane fizice, care dețin un număr de [se va completa cu nr. exact] acțiuni ordinare, a câte 0,10 lei fiecare, în valoare totală de [se va completa cu cifra exactă], care reprezintă o deținere de [se va completa cu cifra exactă]% din capitalul social.</w:t>
      </w:r>
    </w:p>
    <w:p w14:paraId="6A08E454" w14:textId="77777777" w:rsidR="00C540AD" w:rsidRPr="00694B7E" w:rsidRDefault="00C540AD" w:rsidP="00053F84">
      <w:pPr>
        <w:pStyle w:val="BodyText"/>
        <w:widowControl w:val="0"/>
        <w:suppressAutoHyphens/>
        <w:spacing w:before="240" w:line="360" w:lineRule="auto"/>
        <w:ind w:left="708" w:right="116"/>
        <w:jc w:val="both"/>
        <w:rPr>
          <w:i/>
          <w:iCs/>
          <w:w w:val="105"/>
          <w:lang w:val="ro-RO"/>
        </w:rPr>
      </w:pPr>
      <w:r w:rsidRPr="00694B7E">
        <w:rPr>
          <w:i/>
          <w:iCs/>
          <w:w w:val="105"/>
          <w:lang w:val="ro-RO"/>
        </w:rPr>
        <w:t xml:space="preserve">ii. </w:t>
      </w:r>
      <w:r w:rsidRPr="00694B7E">
        <w:rPr>
          <w:i/>
          <w:iCs/>
          <w:lang w:val="ro-RO"/>
        </w:rPr>
        <w:t>[se va completa cu nr. exact]</w:t>
      </w:r>
      <w:r w:rsidRPr="00694B7E">
        <w:rPr>
          <w:i/>
          <w:iCs/>
          <w:w w:val="105"/>
          <w:lang w:val="ro-RO"/>
        </w:rPr>
        <w:t xml:space="preserve"> alți acționari tip listă persoane juridice, care dețin un număr de [se va completa cu nr. exact] acțiuni ordinare, a câte 0,10 lei fiecare, în valoare totală de [se va completa cu cifra exactă], care reprezintă o deținere de [se va completa cu cifra exactă]% din capitalul social.”</w:t>
      </w:r>
    </w:p>
    <w:p w14:paraId="26CD0910" w14:textId="12601BAE" w:rsidR="00C540AD" w:rsidRPr="00694B7E" w:rsidRDefault="00C540AD"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2D089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2D089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2D089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22E1699B" w14:textId="6CEB1A4B" w:rsidR="00C540AD" w:rsidRPr="00694B7E" w:rsidRDefault="00C540AD"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2D089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3C9D1B07" w14:textId="764D647C" w:rsidR="00C540AD" w:rsidRPr="00694B7E" w:rsidRDefault="00C540AD"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2D089B"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2D089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7222AC76" w14:textId="461A1B72" w:rsidR="00C540AD" w:rsidRPr="00694B7E" w:rsidRDefault="002D089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C540AD" w:rsidRPr="00694B7E">
        <w:rPr>
          <w:rFonts w:ascii="Times New Roman" w:eastAsia="Times New Roman" w:hAnsi="Times New Roman" w:cs="Times New Roman"/>
          <w:color w:val="000000"/>
          <w:sz w:val="24"/>
          <w:szCs w:val="24"/>
        </w:rPr>
        <w:t xml:space="preserve">  </w:t>
      </w:r>
      <w:r w:rsidR="00C540AD" w:rsidRPr="00694B7E">
        <w:rPr>
          <w:rFonts w:ascii="Times New Roman" w:hAnsi="Times New Roman" w:cs="Times New Roman"/>
          <w:sz w:val="24"/>
          <w:szCs w:val="24"/>
        </w:rPr>
        <w:t>[…]</w:t>
      </w:r>
      <w:r w:rsidR="00C540AD"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C540AD" w:rsidRPr="00694B7E">
        <w:rPr>
          <w:rFonts w:ascii="Times New Roman" w:eastAsia="Times New Roman" w:hAnsi="Times New Roman" w:cs="Times New Roman"/>
          <w:color w:val="000000"/>
          <w:sz w:val="24"/>
          <w:szCs w:val="24"/>
        </w:rPr>
        <w:t xml:space="preserve"> sau voturi neexprimate:</w:t>
      </w:r>
    </w:p>
    <w:p w14:paraId="4FF3A1FB" w14:textId="77777777" w:rsidR="00582080" w:rsidRPr="00694B7E" w:rsidRDefault="00582080" w:rsidP="00027F89">
      <w:pPr>
        <w:widowControl w:val="0"/>
        <w:shd w:val="clear" w:color="auto" w:fill="FFFFFF"/>
        <w:suppressAutoHyphens/>
        <w:spacing w:before="240" w:after="120" w:line="360" w:lineRule="auto"/>
        <w:ind w:left="360"/>
        <w:jc w:val="both"/>
        <w:rPr>
          <w:rFonts w:ascii="Times New Roman" w:hAnsi="Times New Roman" w:cs="Times New Roman"/>
          <w:b/>
          <w:bCs/>
          <w:color w:val="000000"/>
          <w:sz w:val="24"/>
          <w:szCs w:val="24"/>
          <w:shd w:val="clear" w:color="auto" w:fill="FFFFFF"/>
        </w:rPr>
      </w:pPr>
    </w:p>
    <w:p w14:paraId="7F47DC21" w14:textId="1C1E42C1" w:rsidR="00835B9A" w:rsidRPr="00694B7E" w:rsidRDefault="00C540AD" w:rsidP="00027F89">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694B7E">
        <w:rPr>
          <w:rFonts w:ascii="Times New Roman" w:hAnsi="Times New Roman" w:cs="Times New Roman"/>
          <w:b/>
          <w:bCs/>
          <w:color w:val="000000"/>
          <w:sz w:val="24"/>
          <w:szCs w:val="24"/>
          <w:shd w:val="clear" w:color="auto" w:fill="FFFFFF"/>
        </w:rPr>
        <w:t>Se aproba</w:t>
      </w:r>
      <w:r w:rsidRPr="00694B7E">
        <w:rPr>
          <w:rFonts w:ascii="Times New Roman" w:hAnsi="Times New Roman" w:cs="Times New Roman"/>
          <w:color w:val="000000"/>
          <w:sz w:val="24"/>
          <w:szCs w:val="24"/>
          <w:shd w:val="clear" w:color="auto" w:fill="FFFFFF"/>
        </w:rPr>
        <w:t xml:space="preserve"> modificarea </w:t>
      </w:r>
      <w:r w:rsidR="00835B9A" w:rsidRPr="00694B7E">
        <w:rPr>
          <w:rFonts w:ascii="Times New Roman" w:hAnsi="Times New Roman" w:cs="Times New Roman"/>
          <w:sz w:val="24"/>
          <w:szCs w:val="24"/>
        </w:rPr>
        <w:t xml:space="preserve">art. 19.7 din actul constitutiv al Societății, ca urmare a alegerii de către Adunarea Generală Ordinară a Acționarilor Societății din 10 aprilie 2023/11 aprilie 2023 a noilor administratori deplini, membrii în consiliul de administrație al Societății cu mandat pe o durată de 4 ani de la data AGOA, urmând ca acesta să aibă următorul conținut: </w:t>
      </w:r>
    </w:p>
    <w:p w14:paraId="4E25EFD2" w14:textId="77777777" w:rsidR="00781768" w:rsidRPr="00694B7E" w:rsidRDefault="00781768" w:rsidP="00027F89">
      <w:pPr>
        <w:pStyle w:val="BodyText"/>
        <w:widowControl w:val="0"/>
        <w:suppressAutoHyphens/>
        <w:spacing w:before="240" w:line="360" w:lineRule="auto"/>
        <w:ind w:left="708" w:right="116"/>
        <w:rPr>
          <w:i/>
          <w:iCs/>
          <w:w w:val="105"/>
          <w:lang w:val="ro-RO"/>
        </w:rPr>
      </w:pPr>
      <w:r w:rsidRPr="00694B7E">
        <w:rPr>
          <w:w w:val="105"/>
          <w:lang w:val="ro-RO"/>
        </w:rPr>
        <w:t>„</w:t>
      </w:r>
      <w:r w:rsidRPr="00694B7E">
        <w:rPr>
          <w:i/>
          <w:iCs/>
          <w:w w:val="105"/>
          <w:lang w:val="ro-RO"/>
        </w:rPr>
        <w:t>19.7</w:t>
      </w:r>
      <w:r w:rsidRPr="00694B7E">
        <w:rPr>
          <w:w w:val="105"/>
          <w:lang w:val="ro-RO"/>
        </w:rPr>
        <w:t xml:space="preserve"> </w:t>
      </w:r>
      <w:r w:rsidRPr="00694B7E">
        <w:rPr>
          <w:i/>
          <w:iCs/>
          <w:w w:val="105"/>
          <w:lang w:val="ro-RO"/>
        </w:rPr>
        <w:t>La data prezentului Act Constitutiv, membrii Consiliului de administrație al Societății sunt:</w:t>
      </w:r>
    </w:p>
    <w:p w14:paraId="206E3730" w14:textId="77777777" w:rsidR="00781768" w:rsidRPr="00694B7E" w:rsidRDefault="00781768" w:rsidP="00027F89">
      <w:pPr>
        <w:pStyle w:val="Default"/>
        <w:widowControl w:val="0"/>
        <w:numPr>
          <w:ilvl w:val="0"/>
          <w:numId w:val="3"/>
        </w:numPr>
        <w:suppressAutoHyphens/>
        <w:spacing w:before="240" w:after="120" w:line="360" w:lineRule="auto"/>
        <w:jc w:val="both"/>
        <w:rPr>
          <w:rFonts w:ascii="Times New Roman" w:hAnsi="Times New Roman" w:cs="Times New Roman"/>
          <w:i/>
          <w:iCs/>
        </w:rPr>
      </w:pPr>
      <w:r w:rsidRPr="00694B7E">
        <w:rPr>
          <w:rFonts w:ascii="Times New Roman" w:hAnsi="Times New Roman" w:cs="Times New Roman"/>
          <w:i/>
          <w:iCs/>
        </w:rPr>
        <w:t>[se va completa cu datele exacte ca urmare a alegerii membrului consiliului de administrație];</w:t>
      </w:r>
    </w:p>
    <w:p w14:paraId="3F47F57E" w14:textId="77777777" w:rsidR="00781768" w:rsidRPr="00694B7E" w:rsidRDefault="00781768" w:rsidP="00027F89">
      <w:pPr>
        <w:pStyle w:val="Default"/>
        <w:widowControl w:val="0"/>
        <w:numPr>
          <w:ilvl w:val="0"/>
          <w:numId w:val="3"/>
        </w:numPr>
        <w:suppressAutoHyphens/>
        <w:spacing w:before="240" w:after="120" w:line="360" w:lineRule="auto"/>
        <w:rPr>
          <w:rFonts w:ascii="Times New Roman" w:hAnsi="Times New Roman" w:cs="Times New Roman"/>
          <w:i/>
          <w:iCs/>
        </w:rPr>
      </w:pPr>
      <w:r w:rsidRPr="00694B7E">
        <w:rPr>
          <w:rFonts w:ascii="Times New Roman" w:hAnsi="Times New Roman" w:cs="Times New Roman"/>
          <w:i/>
          <w:iCs/>
        </w:rPr>
        <w:lastRenderedPageBreak/>
        <w:t>[se va completa cu datele exacte ca urmare a alegerii membrului consiliului de administrație];</w:t>
      </w:r>
    </w:p>
    <w:p w14:paraId="46A1C06F" w14:textId="77777777" w:rsidR="00781768" w:rsidRPr="00694B7E" w:rsidRDefault="00781768" w:rsidP="00027F89">
      <w:pPr>
        <w:widowControl w:val="0"/>
        <w:numPr>
          <w:ilvl w:val="0"/>
          <w:numId w:val="3"/>
        </w:numPr>
        <w:suppressAutoHyphens/>
        <w:autoSpaceDE w:val="0"/>
        <w:adjustRightInd w:val="0"/>
        <w:spacing w:before="240" w:after="120" w:line="360" w:lineRule="auto"/>
        <w:jc w:val="both"/>
        <w:rPr>
          <w:rFonts w:ascii="Times New Roman" w:hAnsi="Times New Roman" w:cs="Times New Roman"/>
          <w:color w:val="000000"/>
          <w:sz w:val="24"/>
          <w:szCs w:val="24"/>
        </w:rPr>
      </w:pPr>
      <w:r w:rsidRPr="00694B7E">
        <w:rPr>
          <w:rFonts w:ascii="Times New Roman" w:hAnsi="Times New Roman" w:cs="Times New Roman"/>
          <w:i/>
          <w:iCs/>
          <w:sz w:val="24"/>
          <w:szCs w:val="24"/>
        </w:rPr>
        <w:t>[se va completa cu datele exacte ca urmare a alegerii membrului consiliului de administrație];</w:t>
      </w:r>
      <w:r w:rsidRPr="00694B7E">
        <w:rPr>
          <w:rFonts w:ascii="Times New Roman" w:hAnsi="Times New Roman" w:cs="Times New Roman"/>
          <w:color w:val="000000"/>
          <w:sz w:val="24"/>
          <w:szCs w:val="24"/>
        </w:rPr>
        <w:t>”</w:t>
      </w:r>
    </w:p>
    <w:p w14:paraId="50553C3E" w14:textId="35329EFE" w:rsidR="00582080" w:rsidRPr="00694B7E" w:rsidRDefault="00582080"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2D089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2D089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2D089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70F508DD" w14:textId="2025FEF7" w:rsidR="00582080" w:rsidRPr="00694B7E" w:rsidRDefault="00582080"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2D089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0361E72C" w14:textId="2AA98C48" w:rsidR="00582080" w:rsidRPr="00694B7E" w:rsidRDefault="00582080"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2D089B"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2D089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5DEE3137" w14:textId="12F7DC83" w:rsidR="00582080" w:rsidRPr="00694B7E" w:rsidRDefault="002D089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582080" w:rsidRPr="00694B7E">
        <w:rPr>
          <w:rFonts w:ascii="Times New Roman" w:eastAsia="Times New Roman" w:hAnsi="Times New Roman" w:cs="Times New Roman"/>
          <w:color w:val="000000"/>
          <w:sz w:val="24"/>
          <w:szCs w:val="24"/>
        </w:rPr>
        <w:t xml:space="preserve">  </w:t>
      </w:r>
      <w:r w:rsidR="00582080" w:rsidRPr="00694B7E">
        <w:rPr>
          <w:rFonts w:ascii="Times New Roman" w:hAnsi="Times New Roman" w:cs="Times New Roman"/>
          <w:sz w:val="24"/>
          <w:szCs w:val="24"/>
        </w:rPr>
        <w:t>[…]</w:t>
      </w:r>
      <w:r w:rsidR="00582080"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582080" w:rsidRPr="00694B7E">
        <w:rPr>
          <w:rFonts w:ascii="Times New Roman" w:eastAsia="Times New Roman" w:hAnsi="Times New Roman" w:cs="Times New Roman"/>
          <w:color w:val="000000"/>
          <w:sz w:val="24"/>
          <w:szCs w:val="24"/>
        </w:rPr>
        <w:t xml:space="preserve"> sau voturi neexprimate:</w:t>
      </w:r>
    </w:p>
    <w:p w14:paraId="3AB5614F" w14:textId="77777777" w:rsidR="0009488A" w:rsidRPr="00694B7E" w:rsidRDefault="0009488A" w:rsidP="00027F89">
      <w:pPr>
        <w:widowControl w:val="0"/>
        <w:suppressAutoHyphens/>
        <w:spacing w:before="240" w:after="120" w:line="360" w:lineRule="auto"/>
        <w:ind w:left="360"/>
        <w:jc w:val="both"/>
        <w:rPr>
          <w:rFonts w:ascii="Times New Roman" w:hAnsi="Times New Roman" w:cs="Times New Roman"/>
          <w:sz w:val="24"/>
          <w:szCs w:val="24"/>
        </w:rPr>
      </w:pPr>
    </w:p>
    <w:p w14:paraId="7FB8C040" w14:textId="25DE7FCA" w:rsidR="009701E9" w:rsidRPr="00694B7E" w:rsidRDefault="0009488A" w:rsidP="00027F89">
      <w:pPr>
        <w:widowControl w:val="0"/>
        <w:suppressAutoHyphens/>
        <w:spacing w:before="240" w:after="120" w:line="360" w:lineRule="auto"/>
        <w:ind w:left="360"/>
        <w:jc w:val="both"/>
        <w:rPr>
          <w:rFonts w:ascii="Times New Roman" w:hAnsi="Times New Roman" w:cs="Times New Roman"/>
          <w:sz w:val="24"/>
          <w:szCs w:val="24"/>
        </w:rPr>
      </w:pPr>
      <w:r w:rsidRPr="00694B7E">
        <w:rPr>
          <w:rFonts w:ascii="Times New Roman" w:hAnsi="Times New Roman" w:cs="Times New Roman"/>
          <w:b/>
          <w:bCs/>
          <w:sz w:val="24"/>
          <w:szCs w:val="24"/>
        </w:rPr>
        <w:t>Se aprob</w:t>
      </w:r>
      <w:r w:rsidR="00545557" w:rsidRPr="00694B7E">
        <w:rPr>
          <w:rFonts w:ascii="Times New Roman" w:hAnsi="Times New Roman" w:cs="Times New Roman"/>
          <w:b/>
          <w:bCs/>
          <w:sz w:val="24"/>
          <w:szCs w:val="24"/>
        </w:rPr>
        <w:t>ă</w:t>
      </w:r>
      <w:r w:rsidR="00545557" w:rsidRPr="00694B7E">
        <w:rPr>
          <w:rFonts w:ascii="Times New Roman" w:hAnsi="Times New Roman" w:cs="Times New Roman"/>
          <w:sz w:val="24"/>
          <w:szCs w:val="24"/>
        </w:rPr>
        <w:t xml:space="preserve"> modificarea </w:t>
      </w:r>
      <w:r w:rsidRPr="00694B7E">
        <w:rPr>
          <w:rFonts w:ascii="Times New Roman" w:hAnsi="Times New Roman" w:cs="Times New Roman"/>
          <w:sz w:val="24"/>
          <w:szCs w:val="24"/>
        </w:rPr>
        <w:t>art. 20.4 din actul constitutiv al Societății, care va avea următorul cuprins:</w:t>
      </w:r>
    </w:p>
    <w:p w14:paraId="08CFB47D" w14:textId="77777777" w:rsidR="004A5B6F" w:rsidRPr="00694B7E" w:rsidRDefault="004A5B6F" w:rsidP="00027F89">
      <w:pPr>
        <w:widowControl w:val="0"/>
        <w:suppressAutoHyphens/>
        <w:spacing w:before="240" w:after="120" w:line="360" w:lineRule="auto"/>
        <w:ind w:left="72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w:t>
      </w:r>
      <w:r w:rsidRPr="00694B7E">
        <w:rPr>
          <w:rFonts w:ascii="Times New Roman" w:hAnsi="Times New Roman" w:cs="Times New Roman"/>
          <w:i/>
          <w:iCs/>
          <w:color w:val="000000"/>
          <w:sz w:val="24"/>
          <w:szCs w:val="24"/>
        </w:rPr>
        <w:t>20.4. Directorul General poate fi numit dintre administratori sau din afara consiliului de administrație și poate fi revocat oricând de către consiliul de administrație. Președintele Consiliului de administrație poate îndeplini și funcția de Director General</w:t>
      </w:r>
      <w:r w:rsidRPr="00694B7E">
        <w:rPr>
          <w:rFonts w:ascii="Times New Roman" w:hAnsi="Times New Roman" w:cs="Times New Roman"/>
          <w:color w:val="000000"/>
          <w:sz w:val="24"/>
          <w:szCs w:val="24"/>
        </w:rPr>
        <w:t>.”</w:t>
      </w:r>
    </w:p>
    <w:p w14:paraId="5225B9B4" w14:textId="2A9508B0" w:rsidR="00CD55F4" w:rsidRPr="00694B7E" w:rsidRDefault="00CD55F4"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2D089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2D089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2D089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0C521AAA" w14:textId="2373E537" w:rsidR="00CD55F4" w:rsidRPr="00694B7E" w:rsidRDefault="00CD55F4"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2D089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w:t>
      </w:r>
      <w:r w:rsidRPr="00694B7E">
        <w:rPr>
          <w:rFonts w:ascii="Times New Roman" w:eastAsia="Times New Roman" w:hAnsi="Times New Roman" w:cs="Times New Roman"/>
          <w:color w:val="000000"/>
          <w:sz w:val="24"/>
          <w:szCs w:val="24"/>
        </w:rPr>
        <w:lastRenderedPageBreak/>
        <w:t>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44D5B14B" w14:textId="5815B4B0" w:rsidR="00CD55F4" w:rsidRPr="00694B7E" w:rsidRDefault="00CD55F4"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2D089B"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2D089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2D089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54FF534D" w14:textId="493B6585" w:rsidR="00CD55F4" w:rsidRPr="00694B7E" w:rsidRDefault="002D089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CD55F4" w:rsidRPr="00694B7E">
        <w:rPr>
          <w:rFonts w:ascii="Times New Roman" w:eastAsia="Times New Roman" w:hAnsi="Times New Roman" w:cs="Times New Roman"/>
          <w:color w:val="000000"/>
          <w:sz w:val="24"/>
          <w:szCs w:val="24"/>
        </w:rPr>
        <w:t xml:space="preserve">  </w:t>
      </w:r>
      <w:r w:rsidR="00CD55F4" w:rsidRPr="00694B7E">
        <w:rPr>
          <w:rFonts w:ascii="Times New Roman" w:hAnsi="Times New Roman" w:cs="Times New Roman"/>
          <w:sz w:val="24"/>
          <w:szCs w:val="24"/>
        </w:rPr>
        <w:t>[…]</w:t>
      </w:r>
      <w:r w:rsidR="00CD55F4"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CD55F4" w:rsidRPr="00694B7E">
        <w:rPr>
          <w:rFonts w:ascii="Times New Roman" w:eastAsia="Times New Roman" w:hAnsi="Times New Roman" w:cs="Times New Roman"/>
          <w:color w:val="000000"/>
          <w:sz w:val="24"/>
          <w:szCs w:val="24"/>
        </w:rPr>
        <w:t xml:space="preserve"> sau voturi neexprimate:</w:t>
      </w:r>
    </w:p>
    <w:p w14:paraId="3BA10900" w14:textId="095C6704" w:rsidR="00582080" w:rsidRPr="00694B7E" w:rsidRDefault="00582080" w:rsidP="00027F89">
      <w:pPr>
        <w:widowControl w:val="0"/>
        <w:suppressAutoHyphens/>
        <w:spacing w:before="240" w:after="120" w:line="360" w:lineRule="auto"/>
        <w:ind w:left="360"/>
        <w:jc w:val="both"/>
        <w:rPr>
          <w:rFonts w:ascii="Times New Roman" w:hAnsi="Times New Roman" w:cs="Times New Roman"/>
          <w:sz w:val="24"/>
          <w:szCs w:val="24"/>
        </w:rPr>
      </w:pPr>
    </w:p>
    <w:p w14:paraId="06B88BEA" w14:textId="67959385" w:rsidR="00BA3AAF" w:rsidRPr="00694B7E" w:rsidRDefault="005B0864" w:rsidP="00153F04">
      <w:pPr>
        <w:widowControl w:val="0"/>
        <w:suppressAutoHyphens/>
        <w:spacing w:before="240" w:after="120" w:line="360" w:lineRule="auto"/>
        <w:ind w:left="360"/>
        <w:jc w:val="both"/>
        <w:rPr>
          <w:rFonts w:ascii="Times New Roman" w:hAnsi="Times New Roman" w:cs="Times New Roman"/>
          <w:color w:val="000000"/>
          <w:sz w:val="24"/>
          <w:szCs w:val="24"/>
        </w:rPr>
      </w:pPr>
      <w:r w:rsidRPr="00694B7E">
        <w:rPr>
          <w:rFonts w:ascii="Times New Roman" w:hAnsi="Times New Roman" w:cs="Times New Roman"/>
          <w:b/>
          <w:bCs/>
          <w:sz w:val="24"/>
          <w:szCs w:val="24"/>
        </w:rPr>
        <w:t xml:space="preserve">Se aprobă </w:t>
      </w:r>
      <w:r w:rsidR="00BA3AAF" w:rsidRPr="00694B7E">
        <w:rPr>
          <w:rFonts w:ascii="Times New Roman" w:hAnsi="Times New Roman" w:cs="Times New Roman"/>
          <w:color w:val="000000"/>
          <w:sz w:val="24"/>
          <w:szCs w:val="24"/>
        </w:rPr>
        <w:t>implementarea unui program de recompensare de tip Stock Option Plan (Planul SOP), ce se va desfășura în perioada 2023-2025, având ca obiectiv acordarea de drepturi privind dobândirea cu titlu gratuit a unui număr determinat de acțiuni, reprezentând maxim 1.31% din totalul capitalului social al Societății, de către angajații, administratorii și/sau directorii Societății în scopul fidelizării și motivării acestora. Programul se va desfășura în următoarele condiții:</w:t>
      </w:r>
    </w:p>
    <w:p w14:paraId="70DC4461" w14:textId="77777777" w:rsidR="00BA3AAF" w:rsidRPr="00694B7E" w:rsidRDefault="00BA3AAF" w:rsidP="00027F89">
      <w:pPr>
        <w:pStyle w:val="ListParagraph"/>
        <w:widowControl w:val="0"/>
        <w:numPr>
          <w:ilvl w:val="0"/>
          <w:numId w:val="7"/>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dreptul de a dobândi acțiuni în conformitate cu termenii și condițiile Planului SOP va putea fi exercitat după o perioadă stabilita prin decizia Consiliului de Administrație privind implementarea Planului SOP, care va fi de minim un an între momentul acordării dreptului și momentul exercitării acestuia;</w:t>
      </w:r>
    </w:p>
    <w:p w14:paraId="4D383C2B" w14:textId="77777777" w:rsidR="00BA3AAF" w:rsidRPr="00694B7E" w:rsidRDefault="00BA3AAF" w:rsidP="00027F89">
      <w:pPr>
        <w:pStyle w:val="ListParagraph"/>
        <w:widowControl w:val="0"/>
        <w:numPr>
          <w:ilvl w:val="0"/>
          <w:numId w:val="7"/>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În cadrul Planului SOP vor putea participa persoanele care ocupă pozițiile din organigrama Societății ce urmează a fi stabilite prin decizia Consiliului de Administrație, cu respectarea principiului nediscriminării;</w:t>
      </w:r>
    </w:p>
    <w:p w14:paraId="01690C13" w14:textId="77777777" w:rsidR="00BA3AAF" w:rsidRPr="00694B7E" w:rsidRDefault="00BA3AAF" w:rsidP="00027F89">
      <w:pPr>
        <w:pStyle w:val="ListParagraph"/>
        <w:widowControl w:val="0"/>
        <w:numPr>
          <w:ilvl w:val="0"/>
          <w:numId w:val="7"/>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Implementarea Planului SOP se va face de către Consiliul de Administrație al Societății, cu respectarea Hotărârii Adunării Generale Extraordinare a Acționarilor, convocata prin prezentul convocator;</w:t>
      </w:r>
    </w:p>
    <w:p w14:paraId="3600EF33" w14:textId="77777777" w:rsidR="00BA3AAF" w:rsidRPr="00694B7E" w:rsidRDefault="00BA3AAF" w:rsidP="00027F89">
      <w:pPr>
        <w:pStyle w:val="ListParagraph"/>
        <w:widowControl w:val="0"/>
        <w:numPr>
          <w:ilvl w:val="0"/>
          <w:numId w:val="7"/>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Implementarea Planului SOP se va realiza cu respectarea obligațiilor legale de întocmire si publicare a documentelor de informare în condițiile legii și ale regulamentelor ASF aplicabile;</w:t>
      </w:r>
    </w:p>
    <w:p w14:paraId="5CE53724" w14:textId="77777777" w:rsidR="00BA3AAF" w:rsidRPr="00694B7E" w:rsidRDefault="00BA3AAF" w:rsidP="00027F89">
      <w:pPr>
        <w:pStyle w:val="ListParagraph"/>
        <w:widowControl w:val="0"/>
        <w:numPr>
          <w:ilvl w:val="0"/>
          <w:numId w:val="7"/>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 xml:space="preserve">Consiliul de Administrație va fi împuternicit sa adopte toate masurile necesare si sa îndeplinească toate formalitățile cerute pentru aprobarea si implementarea Planului SOP cum ar fi, dar fără a se limita la: (i) determinarea criteriilor in baza </w:t>
      </w:r>
      <w:r w:rsidRPr="00694B7E">
        <w:rPr>
          <w:rFonts w:ascii="Times New Roman" w:hAnsi="Times New Roman" w:cs="Times New Roman"/>
          <w:color w:val="000000"/>
          <w:sz w:val="24"/>
          <w:szCs w:val="24"/>
        </w:rPr>
        <w:lastRenderedPageBreak/>
        <w:t>cărora vor fi acordate beneficiarilor planului drepturile de a dobândi acțiuni in conformitate cu termenii si condițiile Planului SOP; (ii) numărul de acțiuni care vor reveni fiecărui beneficiar al Planului ca obiect al drepturilor de a dobândi acțiuni (iii) perioada dintre data de acordare a dreptului de a dobândi acțiuni si data exercitării acestuia, fără ca perioada sa poată fi mai scurta de 12 luni (iv) condițiile pentru exercitarea dreptului de a dobândi acțiuni; (v) termenul înăuntrul căruia titularul dreptului de a dobândi acțiuni trebuie sa își exercite acest drept, (vi) întocmirea si publicarea documentelor de informare in condițiile legii etc.</w:t>
      </w:r>
    </w:p>
    <w:p w14:paraId="38E8C019" w14:textId="60814D8C" w:rsidR="005B0864" w:rsidRPr="00694B7E" w:rsidRDefault="005B0864" w:rsidP="00027F89">
      <w:pPr>
        <w:widowControl w:val="0"/>
        <w:suppressAutoHyphens/>
        <w:spacing w:before="240" w:after="120" w:line="360" w:lineRule="auto"/>
        <w:ind w:left="360"/>
        <w:jc w:val="both"/>
        <w:rPr>
          <w:rFonts w:ascii="Times New Roman" w:hAnsi="Times New Roman" w:cs="Times New Roman"/>
          <w:sz w:val="24"/>
          <w:szCs w:val="24"/>
        </w:rPr>
      </w:pPr>
    </w:p>
    <w:p w14:paraId="3DF8F3B1" w14:textId="71CBAEE9" w:rsidR="00E236C2" w:rsidRPr="00694B7E" w:rsidRDefault="00E236C2"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C4016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C4016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C4016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12A9B348" w14:textId="488D1C87" w:rsidR="00E236C2" w:rsidRPr="00694B7E" w:rsidRDefault="00E236C2"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C4016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C4016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134F8CCD" w14:textId="06E6FB3A" w:rsidR="00E236C2" w:rsidRPr="00694B7E" w:rsidRDefault="00E236C2"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C4016B"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C4016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C4016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6DD95E6D" w14:textId="591554C0" w:rsidR="00E236C2" w:rsidRPr="00694B7E" w:rsidRDefault="00C4016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E236C2" w:rsidRPr="00694B7E">
        <w:rPr>
          <w:rFonts w:ascii="Times New Roman" w:eastAsia="Times New Roman" w:hAnsi="Times New Roman" w:cs="Times New Roman"/>
          <w:color w:val="000000"/>
          <w:sz w:val="24"/>
          <w:szCs w:val="24"/>
        </w:rPr>
        <w:t xml:space="preserve">  </w:t>
      </w:r>
      <w:r w:rsidR="00E236C2" w:rsidRPr="00694B7E">
        <w:rPr>
          <w:rFonts w:ascii="Times New Roman" w:hAnsi="Times New Roman" w:cs="Times New Roman"/>
          <w:sz w:val="24"/>
          <w:szCs w:val="24"/>
        </w:rPr>
        <w:t>[…]</w:t>
      </w:r>
      <w:r w:rsidR="00E236C2"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E236C2" w:rsidRPr="00694B7E">
        <w:rPr>
          <w:rFonts w:ascii="Times New Roman" w:eastAsia="Times New Roman" w:hAnsi="Times New Roman" w:cs="Times New Roman"/>
          <w:color w:val="000000"/>
          <w:sz w:val="24"/>
          <w:szCs w:val="24"/>
        </w:rPr>
        <w:t xml:space="preserve"> sau voturi neexprimate:</w:t>
      </w:r>
    </w:p>
    <w:p w14:paraId="59F1E69C" w14:textId="6FC155B9" w:rsidR="00582080" w:rsidRPr="00694B7E" w:rsidRDefault="00582080" w:rsidP="00027F89">
      <w:pPr>
        <w:widowControl w:val="0"/>
        <w:suppressAutoHyphens/>
        <w:spacing w:before="240" w:after="120" w:line="360" w:lineRule="auto"/>
        <w:jc w:val="both"/>
        <w:rPr>
          <w:rFonts w:ascii="Times New Roman" w:hAnsi="Times New Roman" w:cs="Times New Roman"/>
          <w:sz w:val="24"/>
          <w:szCs w:val="24"/>
        </w:rPr>
      </w:pPr>
    </w:p>
    <w:p w14:paraId="3F1FD8F6" w14:textId="7819608A" w:rsidR="00EB38DD" w:rsidRPr="00694B7E" w:rsidRDefault="00E55200" w:rsidP="00027F89">
      <w:pPr>
        <w:widowControl w:val="0"/>
        <w:suppressAutoHyphens/>
        <w:spacing w:before="240" w:after="120" w:line="360" w:lineRule="auto"/>
        <w:ind w:left="360"/>
        <w:jc w:val="both"/>
        <w:rPr>
          <w:rFonts w:ascii="Times New Roman" w:hAnsi="Times New Roman" w:cs="Times New Roman"/>
          <w:color w:val="000000"/>
          <w:sz w:val="24"/>
          <w:szCs w:val="24"/>
        </w:rPr>
      </w:pPr>
      <w:r w:rsidRPr="00694B7E">
        <w:rPr>
          <w:rFonts w:ascii="Times New Roman" w:hAnsi="Times New Roman" w:cs="Times New Roman"/>
          <w:b/>
          <w:bCs/>
          <w:sz w:val="24"/>
          <w:szCs w:val="24"/>
        </w:rPr>
        <w:t xml:space="preserve">Se aprobă </w:t>
      </w:r>
      <w:r w:rsidR="00EB38DD" w:rsidRPr="00694B7E">
        <w:rPr>
          <w:rFonts w:ascii="Times New Roman" w:hAnsi="Times New Roman" w:cs="Times New Roman"/>
          <w:color w:val="000000"/>
          <w:sz w:val="24"/>
          <w:szCs w:val="24"/>
        </w:rPr>
        <w:t>răscumpărarea de către Societate a propriilor acțiuni prin achiziții in cadrul pieței unde acțiunile sunt listate sau prin desfășurarea de oferte publice de cumpărare, in conformitate cu prevederile legale aplicabile, in următoarele condiții:</w:t>
      </w:r>
    </w:p>
    <w:p w14:paraId="43D31D39"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numărul maxim ce poate fi achiziționat este de 57.636 acțiuni;</w:t>
      </w:r>
    </w:p>
    <w:p w14:paraId="1514F4F8"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prețul pe acțiune ce urmează a fi plătit va fi situat intre un preț minim egal cu 0,1 lei si un preț maxim egal cu 6 lei;</w:t>
      </w:r>
    </w:p>
    <w:p w14:paraId="600678BA"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lastRenderedPageBreak/>
        <w:t>valoarea agregata a programului de răscumpărare este de pana la 345.819 lei;</w:t>
      </w:r>
    </w:p>
    <w:p w14:paraId="73525EF8"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durata programului de răscumpărare este de maximum 18 luni de la data înregistrării în registrul comerțului;</w:t>
      </w:r>
    </w:p>
    <w:p w14:paraId="3A124369"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tranzacțiile de răscumpărare pot avea drept obiect doar acțiuni plătite integral și vor fi efectuate doar din profitul distribuibil sau din rezervele disponibile ale Societății înscrise in ultima situație financiară anuală aprobată, cu excepția rezervelor legale;</w:t>
      </w:r>
    </w:p>
    <w:p w14:paraId="69B0DB99" w14:textId="40BDE34A"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 xml:space="preserve">scopul programului de răscumpărare este de a implementa Planul SOP de recompensare de tip Stock Option Plan, ce se va desfășura in conformitate cu punctul </w:t>
      </w:r>
      <w:r w:rsidRPr="00694B7E">
        <w:rPr>
          <w:rFonts w:ascii="Times New Roman" w:hAnsi="Times New Roman" w:cs="Times New Roman"/>
          <w:color w:val="000000"/>
          <w:sz w:val="24"/>
          <w:szCs w:val="24"/>
        </w:rPr>
        <w:fldChar w:fldCharType="begin"/>
      </w:r>
      <w:r w:rsidRPr="00694B7E">
        <w:rPr>
          <w:rFonts w:ascii="Times New Roman" w:hAnsi="Times New Roman" w:cs="Times New Roman"/>
          <w:color w:val="000000"/>
          <w:sz w:val="24"/>
          <w:szCs w:val="24"/>
        </w:rPr>
        <w:instrText xml:space="preserve"> REF _Ref128677859 \r \h </w:instrText>
      </w:r>
      <w:r w:rsidR="00027F89" w:rsidRPr="00694B7E">
        <w:rPr>
          <w:rFonts w:ascii="Times New Roman" w:hAnsi="Times New Roman" w:cs="Times New Roman"/>
          <w:color w:val="000000"/>
          <w:sz w:val="24"/>
          <w:szCs w:val="24"/>
        </w:rPr>
        <w:instrText xml:space="preserve"> \* MERGEFORMAT </w:instrText>
      </w:r>
      <w:r w:rsidRPr="00694B7E">
        <w:rPr>
          <w:rFonts w:ascii="Times New Roman" w:hAnsi="Times New Roman" w:cs="Times New Roman"/>
          <w:color w:val="000000"/>
          <w:sz w:val="24"/>
          <w:szCs w:val="24"/>
        </w:rPr>
      </w:r>
      <w:r w:rsidRPr="00694B7E">
        <w:rPr>
          <w:rFonts w:ascii="Times New Roman" w:hAnsi="Times New Roman" w:cs="Times New Roman"/>
          <w:color w:val="000000"/>
          <w:sz w:val="24"/>
          <w:szCs w:val="24"/>
        </w:rPr>
        <w:fldChar w:fldCharType="separate"/>
      </w:r>
      <w:r w:rsidRPr="00694B7E">
        <w:rPr>
          <w:rFonts w:ascii="Times New Roman" w:hAnsi="Times New Roman" w:cs="Times New Roman"/>
          <w:color w:val="000000"/>
          <w:sz w:val="24"/>
          <w:szCs w:val="24"/>
        </w:rPr>
        <w:t>4</w:t>
      </w:r>
      <w:r w:rsidRPr="00694B7E">
        <w:rPr>
          <w:rFonts w:ascii="Times New Roman" w:hAnsi="Times New Roman" w:cs="Times New Roman"/>
          <w:color w:val="000000"/>
          <w:sz w:val="24"/>
          <w:szCs w:val="24"/>
        </w:rPr>
        <w:fldChar w:fldCharType="end"/>
      </w:r>
      <w:r w:rsidRPr="00694B7E">
        <w:rPr>
          <w:rFonts w:ascii="Times New Roman" w:hAnsi="Times New Roman" w:cs="Times New Roman"/>
          <w:color w:val="000000"/>
          <w:sz w:val="24"/>
          <w:szCs w:val="24"/>
        </w:rPr>
        <w:t xml:space="preserve"> din prezentul convocator.</w:t>
      </w:r>
    </w:p>
    <w:p w14:paraId="40E56F39" w14:textId="77777777" w:rsidR="00EB38DD" w:rsidRPr="00694B7E" w:rsidRDefault="00EB38DD" w:rsidP="00027F89">
      <w:pPr>
        <w:pStyle w:val="ListParagraph"/>
        <w:widowControl w:val="0"/>
        <w:numPr>
          <w:ilvl w:val="0"/>
          <w:numId w:val="8"/>
        </w:numPr>
        <w:suppressAutoHyphens/>
        <w:spacing w:before="240" w:after="120" w:line="360" w:lineRule="auto"/>
        <w:contextualSpacing w:val="0"/>
        <w:jc w:val="both"/>
        <w:rPr>
          <w:rFonts w:ascii="Times New Roman" w:hAnsi="Times New Roman" w:cs="Times New Roman"/>
          <w:color w:val="000000"/>
          <w:sz w:val="24"/>
          <w:szCs w:val="24"/>
        </w:rPr>
      </w:pPr>
      <w:r w:rsidRPr="00694B7E">
        <w:rPr>
          <w:rFonts w:ascii="Times New Roman" w:hAnsi="Times New Roman" w:cs="Times New Roman"/>
          <w:color w:val="000000"/>
          <w:sz w:val="24"/>
          <w:szCs w:val="24"/>
        </w:rPr>
        <w:t>Consiliul de Administrație este împuternicit sa adopte toate deciziile necesare pentru ducerea la îndeplinire a prezentei hotărârii AGEA inclusiv, dar fără a se limita la: (i) perioada efectiva de derulare a programului de răscumpărare, (ii) prețul la care vor fi achiziționate acțiunile în cazul ofertelor publice de cumpărare, (iii) determinarea numărului de acțiuni care vor fi efectiv achiziționate de Societate în vederea implementării planului de răscumpărare.</w:t>
      </w:r>
    </w:p>
    <w:p w14:paraId="67029277" w14:textId="4A2DF356" w:rsidR="00E236C2" w:rsidRPr="00694B7E" w:rsidRDefault="00E236C2" w:rsidP="00027F89">
      <w:pPr>
        <w:widowControl w:val="0"/>
        <w:suppressAutoHyphens/>
        <w:spacing w:before="240" w:after="120" w:line="360" w:lineRule="auto"/>
        <w:ind w:left="360"/>
        <w:jc w:val="both"/>
        <w:rPr>
          <w:rFonts w:ascii="Times New Roman" w:hAnsi="Times New Roman" w:cs="Times New Roman"/>
          <w:sz w:val="24"/>
          <w:szCs w:val="24"/>
        </w:rPr>
      </w:pPr>
    </w:p>
    <w:p w14:paraId="6EA943F9" w14:textId="1F2F535B" w:rsidR="00152309" w:rsidRPr="00694B7E" w:rsidRDefault="00152309"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C4016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C4016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C4016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6EA197C6" w14:textId="632A8984" w:rsidR="00152309" w:rsidRPr="00694B7E" w:rsidRDefault="00152309"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C4016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C4016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48486B8F" w14:textId="647EB975" w:rsidR="00152309" w:rsidRPr="00694B7E" w:rsidRDefault="00152309"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C4016B"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C4016B"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C4016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1D5324B1" w14:textId="753F7714" w:rsidR="00152309" w:rsidRPr="00694B7E" w:rsidRDefault="00C4016B"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152309" w:rsidRPr="00694B7E">
        <w:rPr>
          <w:rFonts w:ascii="Times New Roman" w:eastAsia="Times New Roman" w:hAnsi="Times New Roman" w:cs="Times New Roman"/>
          <w:color w:val="000000"/>
          <w:sz w:val="24"/>
          <w:szCs w:val="24"/>
        </w:rPr>
        <w:t xml:space="preserve">  </w:t>
      </w:r>
      <w:r w:rsidR="00152309" w:rsidRPr="00694B7E">
        <w:rPr>
          <w:rFonts w:ascii="Times New Roman" w:hAnsi="Times New Roman" w:cs="Times New Roman"/>
          <w:sz w:val="24"/>
          <w:szCs w:val="24"/>
        </w:rPr>
        <w:t>[…]</w:t>
      </w:r>
      <w:r w:rsidR="00152309"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abțineri</w:t>
      </w:r>
      <w:r w:rsidR="00152309" w:rsidRPr="00694B7E">
        <w:rPr>
          <w:rFonts w:ascii="Times New Roman" w:eastAsia="Times New Roman" w:hAnsi="Times New Roman" w:cs="Times New Roman"/>
          <w:color w:val="000000"/>
          <w:sz w:val="24"/>
          <w:szCs w:val="24"/>
        </w:rPr>
        <w:t xml:space="preserve"> sau voturi neexprimate:</w:t>
      </w:r>
    </w:p>
    <w:p w14:paraId="5FDCF5D8" w14:textId="1820F411" w:rsidR="00152309" w:rsidRPr="00694B7E" w:rsidRDefault="00152309" w:rsidP="00027F89">
      <w:pPr>
        <w:widowControl w:val="0"/>
        <w:suppressAutoHyphens/>
        <w:spacing w:before="240" w:after="120" w:line="360" w:lineRule="auto"/>
        <w:ind w:left="360"/>
        <w:jc w:val="both"/>
        <w:rPr>
          <w:rFonts w:ascii="Times New Roman" w:hAnsi="Times New Roman" w:cs="Times New Roman"/>
          <w:sz w:val="24"/>
          <w:szCs w:val="24"/>
        </w:rPr>
      </w:pPr>
    </w:p>
    <w:p w14:paraId="7A3F985B" w14:textId="031ADDE8" w:rsidR="00500B2F" w:rsidRPr="00694B7E" w:rsidRDefault="00152309" w:rsidP="00027F89">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694B7E">
        <w:rPr>
          <w:rFonts w:ascii="Times New Roman" w:hAnsi="Times New Roman" w:cs="Times New Roman"/>
          <w:b/>
          <w:bCs/>
          <w:sz w:val="24"/>
          <w:szCs w:val="24"/>
        </w:rPr>
        <w:t xml:space="preserve">Se aprobă </w:t>
      </w:r>
      <w:r w:rsidR="00500B2F" w:rsidRPr="00694B7E">
        <w:rPr>
          <w:rFonts w:ascii="Times New Roman" w:hAnsi="Times New Roman" w:cs="Times New Roman"/>
          <w:sz w:val="24"/>
          <w:szCs w:val="24"/>
        </w:rPr>
        <w:t>data de 28 aprilie 2023 ca dată de înregistrare (27 aprilie 2023 ca ex-date) pentru identificarea acționarilor asupra cărora se vor răsfrânge efectele hotărârilor adoptate de către AGEA, în conformitate cu prevederile art. 87 din Legea nr. 24/2017 privind emitenții de instrumente financiare si operațiuni de piață</w:t>
      </w:r>
      <w:r w:rsidR="00833B9D" w:rsidRPr="00694B7E">
        <w:rPr>
          <w:rFonts w:ascii="Times New Roman" w:hAnsi="Times New Roman" w:cs="Times New Roman"/>
          <w:sz w:val="24"/>
          <w:szCs w:val="24"/>
        </w:rPr>
        <w:t>.</w:t>
      </w:r>
    </w:p>
    <w:p w14:paraId="433FDFFB" w14:textId="278E13B8" w:rsidR="00152309" w:rsidRPr="00694B7E" w:rsidRDefault="00152309" w:rsidP="00027F89">
      <w:pPr>
        <w:widowControl w:val="0"/>
        <w:suppressAutoHyphens/>
        <w:spacing w:before="240" w:after="120" w:line="360" w:lineRule="auto"/>
        <w:ind w:left="360"/>
        <w:jc w:val="both"/>
        <w:rPr>
          <w:rFonts w:ascii="Times New Roman" w:hAnsi="Times New Roman" w:cs="Times New Roman"/>
          <w:sz w:val="24"/>
          <w:szCs w:val="24"/>
        </w:rPr>
      </w:pPr>
    </w:p>
    <w:p w14:paraId="4BF1B119" w14:textId="558C8EE0" w:rsidR="00C3783C" w:rsidRPr="00694B7E" w:rsidRDefault="00C3783C" w:rsidP="00027F89">
      <w:pPr>
        <w:pStyle w:val="ListParagraph"/>
        <w:widowControl w:val="0"/>
        <w:numPr>
          <w:ilvl w:val="0"/>
          <w:numId w:val="2"/>
        </w:numPr>
        <w:shd w:val="clear" w:color="auto" w:fill="FFFFFF"/>
        <w:suppressAutoHyphens/>
        <w:spacing w:before="240" w:after="120" w:line="360" w:lineRule="auto"/>
        <w:contextualSpacing w:val="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 xml:space="preserve">Fiind exprimat valabil un </w:t>
      </w:r>
      <w:r w:rsidR="00C4016B" w:rsidRPr="00694B7E">
        <w:rPr>
          <w:rFonts w:ascii="Times New Roman" w:eastAsia="Times New Roman" w:hAnsi="Times New Roman" w:cs="Times New Roman"/>
          <w:color w:val="000000"/>
          <w:sz w:val="24"/>
          <w:szCs w:val="24"/>
        </w:rPr>
        <w:t>număr</w:t>
      </w:r>
      <w:r w:rsidRPr="00694B7E">
        <w:rPr>
          <w:rFonts w:ascii="Times New Roman" w:eastAsia="Times New Roman" w:hAnsi="Times New Roman" w:cs="Times New Roman"/>
          <w:color w:val="000000"/>
          <w:sz w:val="24"/>
          <w:szCs w:val="24"/>
        </w:rPr>
        <w:t xml:space="preserve"> de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voturi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w:t>
      </w:r>
      <w:r w:rsidR="001A0149" w:rsidRPr="00694B7E">
        <w:rPr>
          <w:rFonts w:ascii="Times New Roman" w:eastAsia="Times New Roman" w:hAnsi="Times New Roman" w:cs="Times New Roman"/>
          <w:color w:val="000000"/>
          <w:sz w:val="24"/>
          <w:szCs w:val="24"/>
        </w:rPr>
        <w:t>acțiuni</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capitalul social,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totalul drepturilor de vot </w:t>
      </w:r>
      <w:r w:rsidR="00C4016B" w:rsidRPr="00694B7E">
        <w:rPr>
          <w:rFonts w:ascii="Times New Roman" w:eastAsia="Times New Roman" w:hAnsi="Times New Roman" w:cs="Times New Roman"/>
          <w:color w:val="000000"/>
          <w:sz w:val="24"/>
          <w:szCs w:val="24"/>
        </w:rPr>
        <w:t>deținute</w:t>
      </w:r>
      <w:r w:rsidRPr="00694B7E">
        <w:rPr>
          <w:rFonts w:ascii="Times New Roman" w:eastAsia="Times New Roman" w:hAnsi="Times New Roman" w:cs="Times New Roman"/>
          <w:color w:val="000000"/>
          <w:sz w:val="24"/>
          <w:szCs w:val="24"/>
        </w:rPr>
        <w:t xml:space="preserv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sau </w:t>
      </w:r>
      <w:r w:rsidR="00C4016B"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in mod valabil sau care au votat valabil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1223EA1F" w14:textId="7C6ACF9B" w:rsidR="00C3783C" w:rsidRPr="00694B7E" w:rsidRDefault="00C3783C"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Pr="00694B7E">
        <w:rPr>
          <w:rFonts w:ascii="Times New Roman" w:eastAsia="Times New Roman" w:hAnsi="Times New Roman" w:cs="Times New Roman"/>
          <w:i/>
          <w:iCs/>
          <w:color w:val="000000"/>
          <w:sz w:val="24"/>
          <w:szCs w:val="24"/>
        </w:rPr>
        <w:t>pentru</w:t>
      </w:r>
      <w:r w:rsidRPr="00694B7E">
        <w:rPr>
          <w:rFonts w:ascii="Times New Roman" w:eastAsia="Times New Roman" w:hAnsi="Times New Roman" w:cs="Times New Roman"/>
          <w:color w:val="000000"/>
          <w:sz w:val="24"/>
          <w:szCs w:val="24"/>
        </w:rPr>
        <w:t xml:space="preserve">” ale </w:t>
      </w:r>
      <w:r w:rsidR="00C4016B"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C4016B"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06D9592B" w14:textId="6BD9C836" w:rsidR="00C3783C" w:rsidRPr="00694B7E" w:rsidRDefault="00C3783C"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Cu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voturi valabil exprimate „</w:t>
      </w:r>
      <w:r w:rsidR="001A0149" w:rsidRPr="00694B7E">
        <w:rPr>
          <w:rFonts w:ascii="Times New Roman" w:eastAsia="Times New Roman" w:hAnsi="Times New Roman" w:cs="Times New Roman"/>
          <w:i/>
          <w:iCs/>
          <w:color w:val="000000"/>
          <w:sz w:val="24"/>
          <w:szCs w:val="24"/>
        </w:rPr>
        <w:t>împotriva</w:t>
      </w:r>
      <w:r w:rsidRPr="00694B7E">
        <w:rPr>
          <w:rFonts w:ascii="Times New Roman" w:eastAsia="Times New Roman" w:hAnsi="Times New Roman" w:cs="Times New Roman"/>
          <w:color w:val="000000"/>
          <w:sz w:val="24"/>
          <w:szCs w:val="24"/>
        </w:rPr>
        <w:t xml:space="preserve">” ale </w:t>
      </w:r>
      <w:r w:rsidR="001A0149" w:rsidRPr="00694B7E">
        <w:rPr>
          <w:rFonts w:ascii="Times New Roman" w:eastAsia="Times New Roman" w:hAnsi="Times New Roman" w:cs="Times New Roman"/>
          <w:color w:val="000000"/>
          <w:sz w:val="24"/>
          <w:szCs w:val="24"/>
        </w:rPr>
        <w:t>acționarilor</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reprezentând</w:t>
      </w:r>
      <w:r w:rsidRPr="00694B7E">
        <w:rPr>
          <w:rFonts w:ascii="Times New Roman" w:eastAsia="Times New Roman" w:hAnsi="Times New Roman" w:cs="Times New Roman"/>
          <w:color w:val="000000"/>
          <w:sz w:val="24"/>
          <w:szCs w:val="24"/>
        </w:rPr>
        <w:t>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xml:space="preserve">% din </w:t>
      </w:r>
      <w:r w:rsidR="001A0149" w:rsidRPr="00694B7E">
        <w:rPr>
          <w:rFonts w:ascii="Times New Roman" w:eastAsia="Times New Roman" w:hAnsi="Times New Roman" w:cs="Times New Roman"/>
          <w:color w:val="000000"/>
          <w:sz w:val="24"/>
          <w:szCs w:val="24"/>
        </w:rPr>
        <w:t>numărul</w:t>
      </w:r>
      <w:r w:rsidRPr="00694B7E">
        <w:rPr>
          <w:rFonts w:ascii="Times New Roman" w:eastAsia="Times New Roman" w:hAnsi="Times New Roman" w:cs="Times New Roman"/>
          <w:color w:val="000000"/>
          <w:sz w:val="24"/>
          <w:szCs w:val="24"/>
        </w:rPr>
        <w:t xml:space="preserve"> total de voturi exprimate de </w:t>
      </w:r>
      <w:r w:rsidR="001A0149" w:rsidRPr="00694B7E">
        <w:rPr>
          <w:rFonts w:ascii="Times New Roman" w:eastAsia="Times New Roman" w:hAnsi="Times New Roman" w:cs="Times New Roman"/>
          <w:color w:val="000000"/>
          <w:sz w:val="24"/>
          <w:szCs w:val="24"/>
        </w:rPr>
        <w:t>acționarii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prezenți</w:t>
      </w:r>
      <w:r w:rsidRPr="00694B7E">
        <w:rPr>
          <w:rFonts w:ascii="Times New Roman" w:eastAsia="Times New Roman" w:hAnsi="Times New Roman" w:cs="Times New Roman"/>
          <w:color w:val="000000"/>
          <w:sz w:val="24"/>
          <w:szCs w:val="24"/>
        </w:rPr>
        <w:t xml:space="preserve">, </w:t>
      </w:r>
      <w:r w:rsidR="001A0149" w:rsidRPr="00694B7E">
        <w:rPr>
          <w:rFonts w:ascii="Times New Roman" w:eastAsia="Times New Roman" w:hAnsi="Times New Roman" w:cs="Times New Roman"/>
          <w:color w:val="000000"/>
          <w:sz w:val="24"/>
          <w:szCs w:val="24"/>
        </w:rPr>
        <w:t>reprezentați</w:t>
      </w:r>
      <w:r w:rsidRPr="00694B7E">
        <w:rPr>
          <w:rFonts w:ascii="Times New Roman" w:eastAsia="Times New Roman" w:hAnsi="Times New Roman" w:cs="Times New Roman"/>
          <w:color w:val="000000"/>
          <w:sz w:val="24"/>
          <w:szCs w:val="24"/>
        </w:rPr>
        <w:t xml:space="preserve"> sau care si-au exprimat votul prin corespondenta si </w:t>
      </w:r>
      <w:r w:rsidRPr="00694B7E">
        <w:rPr>
          <w:rFonts w:ascii="Times New Roman" w:hAnsi="Times New Roman" w:cs="Times New Roman"/>
          <w:sz w:val="24"/>
          <w:szCs w:val="24"/>
        </w:rPr>
        <w:t>[…]</w:t>
      </w:r>
      <w:r w:rsidRPr="00694B7E">
        <w:rPr>
          <w:rFonts w:ascii="Times New Roman" w:eastAsia="Times New Roman" w:hAnsi="Times New Roman" w:cs="Times New Roman"/>
          <w:color w:val="000000"/>
          <w:sz w:val="24"/>
          <w:szCs w:val="24"/>
        </w:rPr>
        <w:t>% din totalul drepturilor de vot,</w:t>
      </w:r>
    </w:p>
    <w:p w14:paraId="5B3E790C" w14:textId="3E539629" w:rsidR="00C3783C" w:rsidRPr="00694B7E" w:rsidRDefault="001A0149" w:rsidP="00027F89">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694B7E">
        <w:rPr>
          <w:rFonts w:ascii="Times New Roman" w:eastAsia="Times New Roman" w:hAnsi="Times New Roman" w:cs="Times New Roman"/>
          <w:color w:val="000000"/>
          <w:sz w:val="24"/>
          <w:szCs w:val="24"/>
        </w:rPr>
        <w:t>Existând</w:t>
      </w:r>
      <w:r w:rsidR="00C3783C" w:rsidRPr="00694B7E">
        <w:rPr>
          <w:rFonts w:ascii="Times New Roman" w:eastAsia="Times New Roman" w:hAnsi="Times New Roman" w:cs="Times New Roman"/>
          <w:color w:val="000000"/>
          <w:sz w:val="24"/>
          <w:szCs w:val="24"/>
        </w:rPr>
        <w:t xml:space="preserve">  </w:t>
      </w:r>
      <w:r w:rsidR="00C3783C" w:rsidRPr="00694B7E">
        <w:rPr>
          <w:rFonts w:ascii="Times New Roman" w:hAnsi="Times New Roman" w:cs="Times New Roman"/>
          <w:sz w:val="24"/>
          <w:szCs w:val="24"/>
        </w:rPr>
        <w:t>[…]</w:t>
      </w:r>
      <w:r w:rsidR="00C3783C" w:rsidRPr="00694B7E">
        <w:rPr>
          <w:rFonts w:ascii="Times New Roman" w:eastAsia="Times New Roman" w:hAnsi="Times New Roman" w:cs="Times New Roman"/>
          <w:color w:val="000000"/>
          <w:sz w:val="24"/>
          <w:szCs w:val="24"/>
        </w:rPr>
        <w:t xml:space="preserve"> </w:t>
      </w:r>
      <w:r w:rsidRPr="00694B7E">
        <w:rPr>
          <w:rFonts w:ascii="Times New Roman" w:eastAsia="Times New Roman" w:hAnsi="Times New Roman" w:cs="Times New Roman"/>
          <w:color w:val="000000"/>
          <w:sz w:val="24"/>
          <w:szCs w:val="24"/>
        </w:rPr>
        <w:t>abțineri</w:t>
      </w:r>
      <w:r w:rsidR="00C3783C" w:rsidRPr="00694B7E">
        <w:rPr>
          <w:rFonts w:ascii="Times New Roman" w:eastAsia="Times New Roman" w:hAnsi="Times New Roman" w:cs="Times New Roman"/>
          <w:color w:val="000000"/>
          <w:sz w:val="24"/>
          <w:szCs w:val="24"/>
        </w:rPr>
        <w:t xml:space="preserve"> sau voturi neexprimate:</w:t>
      </w:r>
    </w:p>
    <w:p w14:paraId="1097527D" w14:textId="2CAC1011" w:rsidR="00500B2F" w:rsidRPr="00694B7E" w:rsidRDefault="00500B2F" w:rsidP="00027F89">
      <w:pPr>
        <w:widowControl w:val="0"/>
        <w:suppressAutoHyphens/>
        <w:spacing w:before="240" w:after="120" w:line="360" w:lineRule="auto"/>
        <w:ind w:left="360"/>
        <w:jc w:val="both"/>
        <w:rPr>
          <w:rFonts w:ascii="Times New Roman" w:hAnsi="Times New Roman" w:cs="Times New Roman"/>
          <w:sz w:val="24"/>
          <w:szCs w:val="24"/>
        </w:rPr>
      </w:pPr>
    </w:p>
    <w:p w14:paraId="7CD2C9CD" w14:textId="7567E61D" w:rsidR="000814AC" w:rsidRPr="00694B7E" w:rsidRDefault="000814AC" w:rsidP="00053F84">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694B7E">
        <w:rPr>
          <w:rFonts w:ascii="Times New Roman" w:hAnsi="Times New Roman" w:cs="Times New Roman"/>
          <w:b/>
          <w:bCs/>
          <w:sz w:val="24"/>
          <w:szCs w:val="24"/>
        </w:rPr>
        <w:t>Se aprobă</w:t>
      </w:r>
      <w:r w:rsidRPr="00694B7E">
        <w:rPr>
          <w:rFonts w:ascii="Times New Roman" w:hAnsi="Times New Roman" w:cs="Times New Roman"/>
          <w:sz w:val="24"/>
          <w:szCs w:val="24"/>
        </w:rPr>
        <w:t xml:space="preserve"> împuternicirea Președintelui Consiliului de Administrație și directorului general, fiecare individual, pentru semnarea hotărârii in numele acționarilor și, cu drept de substituire, pentru efectuarea tuturor formalităților necesare în scopul implementării, depunerii, înregistrării, publicării hotărârii AGEA si/sau operațiunilor aprobate prin aceasta, inclusiv reprezentarea Societății in fata oricăror autorități în acest scop.</w:t>
      </w:r>
    </w:p>
    <w:p w14:paraId="5FF11844" w14:textId="3D94A566" w:rsidR="000814AC" w:rsidRPr="00694B7E" w:rsidRDefault="000814AC" w:rsidP="00027F89">
      <w:pPr>
        <w:widowControl w:val="0"/>
        <w:suppressAutoHyphens/>
        <w:spacing w:before="240" w:after="120" w:line="360" w:lineRule="auto"/>
        <w:ind w:left="360"/>
        <w:jc w:val="both"/>
        <w:rPr>
          <w:rFonts w:ascii="Times New Roman" w:hAnsi="Times New Roman" w:cs="Times New Roman"/>
          <w:sz w:val="24"/>
          <w:szCs w:val="24"/>
        </w:rPr>
      </w:pPr>
    </w:p>
    <w:bookmarkEnd w:id="2"/>
    <w:p w14:paraId="117E638D" w14:textId="5475FB4B" w:rsidR="00EC60A8" w:rsidRPr="00694B7E" w:rsidRDefault="001620DD" w:rsidP="00027F89">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 xml:space="preserve">Prezenta hotărâre este semnată astăzi, </w:t>
      </w:r>
      <w:r w:rsidR="000814AC" w:rsidRPr="00694B7E">
        <w:rPr>
          <w:rFonts w:ascii="Times New Roman" w:hAnsi="Times New Roman" w:cs="Times New Roman"/>
          <w:sz w:val="24"/>
          <w:szCs w:val="24"/>
        </w:rPr>
        <w:t>[...]</w:t>
      </w:r>
      <w:r w:rsidRPr="00694B7E">
        <w:rPr>
          <w:rFonts w:ascii="Times New Roman" w:hAnsi="Times New Roman" w:cs="Times New Roman"/>
          <w:sz w:val="24"/>
          <w:szCs w:val="24"/>
        </w:rPr>
        <w:t>.</w:t>
      </w:r>
    </w:p>
    <w:p w14:paraId="7884C624" w14:textId="34BB9C38" w:rsidR="001620DD" w:rsidRPr="00694B7E" w:rsidRDefault="000814AC" w:rsidP="00027F89">
      <w:pPr>
        <w:widowControl w:val="0"/>
        <w:suppressAutoHyphens/>
        <w:spacing w:before="240" w:after="120" w:line="360" w:lineRule="auto"/>
        <w:jc w:val="center"/>
        <w:rPr>
          <w:rFonts w:ascii="Times New Roman" w:hAnsi="Times New Roman" w:cs="Times New Roman"/>
          <w:sz w:val="24"/>
          <w:szCs w:val="24"/>
        </w:rPr>
      </w:pPr>
      <w:r w:rsidRPr="00694B7E">
        <w:rPr>
          <w:rFonts w:ascii="Times New Roman" w:hAnsi="Times New Roman" w:cs="Times New Roman"/>
          <w:sz w:val="24"/>
          <w:szCs w:val="24"/>
        </w:rPr>
        <w:t>[...]</w:t>
      </w:r>
    </w:p>
    <w:p w14:paraId="5D9D2BE2" w14:textId="77126E5A" w:rsidR="00CF3839" w:rsidRPr="00694B7E" w:rsidRDefault="001620DD" w:rsidP="00153F04">
      <w:pPr>
        <w:widowControl w:val="0"/>
        <w:suppressAutoHyphens/>
        <w:spacing w:before="240" w:after="120" w:line="360" w:lineRule="auto"/>
        <w:jc w:val="both"/>
        <w:rPr>
          <w:rFonts w:ascii="Times New Roman" w:hAnsi="Times New Roman" w:cs="Times New Roman"/>
          <w:sz w:val="24"/>
          <w:szCs w:val="24"/>
        </w:rPr>
      </w:pPr>
      <w:r w:rsidRPr="00694B7E">
        <w:rPr>
          <w:rFonts w:ascii="Times New Roman" w:hAnsi="Times New Roman" w:cs="Times New Roman"/>
          <w:sz w:val="24"/>
          <w:szCs w:val="24"/>
        </w:rPr>
        <w:t>Președinte al Consiliului de Administrație</w:t>
      </w:r>
    </w:p>
    <w:sectPr w:rsidR="00CF3839" w:rsidRPr="00694B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8EC4" w14:textId="77777777" w:rsidR="00112BD1" w:rsidRDefault="00112BD1" w:rsidP="0021251C">
      <w:pPr>
        <w:spacing w:after="0" w:line="240" w:lineRule="auto"/>
      </w:pPr>
      <w:r>
        <w:separator/>
      </w:r>
    </w:p>
  </w:endnote>
  <w:endnote w:type="continuationSeparator" w:id="0">
    <w:p w14:paraId="164EF555" w14:textId="77777777" w:rsidR="00112BD1" w:rsidRDefault="00112BD1" w:rsidP="0021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39447"/>
      <w:docPartObj>
        <w:docPartGallery w:val="Page Numbers (Bottom of Page)"/>
        <w:docPartUnique/>
      </w:docPartObj>
    </w:sdtPr>
    <w:sdtEndPr/>
    <w:sdtContent>
      <w:sdt>
        <w:sdtPr>
          <w:id w:val="-1769616900"/>
          <w:docPartObj>
            <w:docPartGallery w:val="Page Numbers (Top of Page)"/>
            <w:docPartUnique/>
          </w:docPartObj>
        </w:sdtPr>
        <w:sdtEndPr/>
        <w:sdtContent>
          <w:p w14:paraId="3CF4416D" w14:textId="64D981B0" w:rsidR="0021251C" w:rsidRDefault="0021251C">
            <w:pPr>
              <w:pStyle w:val="Footer"/>
              <w:jc w:val="right"/>
            </w:pPr>
            <w:r w:rsidRPr="0021251C">
              <w:rPr>
                <w:rFonts w:ascii="Times New Roman" w:hAnsi="Times New Roman" w:cs="Times New Roman"/>
                <w:sz w:val="24"/>
                <w:szCs w:val="24"/>
              </w:rPr>
              <w:t xml:space="preserve">Page </w:t>
            </w:r>
            <w:r w:rsidRPr="0021251C">
              <w:rPr>
                <w:rFonts w:ascii="Times New Roman" w:hAnsi="Times New Roman" w:cs="Times New Roman"/>
                <w:b/>
                <w:bCs/>
                <w:sz w:val="24"/>
                <w:szCs w:val="24"/>
              </w:rPr>
              <w:fldChar w:fldCharType="begin"/>
            </w:r>
            <w:r w:rsidRPr="0021251C">
              <w:rPr>
                <w:rFonts w:ascii="Times New Roman" w:hAnsi="Times New Roman" w:cs="Times New Roman"/>
                <w:b/>
                <w:bCs/>
                <w:sz w:val="24"/>
                <w:szCs w:val="24"/>
              </w:rPr>
              <w:instrText xml:space="preserve"> PAGE </w:instrText>
            </w:r>
            <w:r w:rsidRPr="0021251C">
              <w:rPr>
                <w:rFonts w:ascii="Times New Roman" w:hAnsi="Times New Roman" w:cs="Times New Roman"/>
                <w:b/>
                <w:bCs/>
                <w:sz w:val="24"/>
                <w:szCs w:val="24"/>
              </w:rPr>
              <w:fldChar w:fldCharType="separate"/>
            </w:r>
            <w:r w:rsidRPr="0021251C">
              <w:rPr>
                <w:rFonts w:ascii="Times New Roman" w:hAnsi="Times New Roman" w:cs="Times New Roman"/>
                <w:b/>
                <w:bCs/>
                <w:noProof/>
                <w:sz w:val="24"/>
                <w:szCs w:val="24"/>
              </w:rPr>
              <w:t>2</w:t>
            </w:r>
            <w:r w:rsidRPr="0021251C">
              <w:rPr>
                <w:rFonts w:ascii="Times New Roman" w:hAnsi="Times New Roman" w:cs="Times New Roman"/>
                <w:b/>
                <w:bCs/>
                <w:sz w:val="24"/>
                <w:szCs w:val="24"/>
              </w:rPr>
              <w:fldChar w:fldCharType="end"/>
            </w:r>
            <w:r w:rsidRPr="0021251C">
              <w:rPr>
                <w:rFonts w:ascii="Times New Roman" w:hAnsi="Times New Roman" w:cs="Times New Roman"/>
                <w:sz w:val="24"/>
                <w:szCs w:val="24"/>
              </w:rPr>
              <w:t xml:space="preserve"> of </w:t>
            </w:r>
            <w:r w:rsidRPr="0021251C">
              <w:rPr>
                <w:rFonts w:ascii="Times New Roman" w:hAnsi="Times New Roman" w:cs="Times New Roman"/>
                <w:b/>
                <w:bCs/>
                <w:sz w:val="24"/>
                <w:szCs w:val="24"/>
              </w:rPr>
              <w:fldChar w:fldCharType="begin"/>
            </w:r>
            <w:r w:rsidRPr="0021251C">
              <w:rPr>
                <w:rFonts w:ascii="Times New Roman" w:hAnsi="Times New Roman" w:cs="Times New Roman"/>
                <w:b/>
                <w:bCs/>
                <w:sz w:val="24"/>
                <w:szCs w:val="24"/>
              </w:rPr>
              <w:instrText xml:space="preserve"> NUMPAGES  </w:instrText>
            </w:r>
            <w:r w:rsidRPr="0021251C">
              <w:rPr>
                <w:rFonts w:ascii="Times New Roman" w:hAnsi="Times New Roman" w:cs="Times New Roman"/>
                <w:b/>
                <w:bCs/>
                <w:sz w:val="24"/>
                <w:szCs w:val="24"/>
              </w:rPr>
              <w:fldChar w:fldCharType="separate"/>
            </w:r>
            <w:r w:rsidRPr="0021251C">
              <w:rPr>
                <w:rFonts w:ascii="Times New Roman" w:hAnsi="Times New Roman" w:cs="Times New Roman"/>
                <w:b/>
                <w:bCs/>
                <w:noProof/>
                <w:sz w:val="24"/>
                <w:szCs w:val="24"/>
              </w:rPr>
              <w:t>2</w:t>
            </w:r>
            <w:r w:rsidRPr="0021251C">
              <w:rPr>
                <w:rFonts w:ascii="Times New Roman" w:hAnsi="Times New Roman" w:cs="Times New Roman"/>
                <w:b/>
                <w:bCs/>
                <w:sz w:val="24"/>
                <w:szCs w:val="24"/>
              </w:rPr>
              <w:fldChar w:fldCharType="end"/>
            </w:r>
          </w:p>
        </w:sdtContent>
      </w:sdt>
    </w:sdtContent>
  </w:sdt>
  <w:p w14:paraId="47955287" w14:textId="77777777" w:rsidR="0021251C" w:rsidRDefault="0021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C7DF" w14:textId="77777777" w:rsidR="00112BD1" w:rsidRDefault="00112BD1" w:rsidP="0021251C">
      <w:pPr>
        <w:spacing w:after="0" w:line="240" w:lineRule="auto"/>
      </w:pPr>
      <w:r>
        <w:separator/>
      </w:r>
    </w:p>
  </w:footnote>
  <w:footnote w:type="continuationSeparator" w:id="0">
    <w:p w14:paraId="760DF7A0" w14:textId="77777777" w:rsidR="00112BD1" w:rsidRDefault="00112BD1" w:rsidP="0021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2347F30"/>
    <w:multiLevelType w:val="hybridMultilevel"/>
    <w:tmpl w:val="B77A57DC"/>
    <w:lvl w:ilvl="0" w:tplc="33F6C63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E60842"/>
    <w:multiLevelType w:val="hybridMultilevel"/>
    <w:tmpl w:val="63B6D7F6"/>
    <w:lvl w:ilvl="0" w:tplc="7C9E2A96">
      <w:start w:val="1"/>
      <w:numFmt w:val="lowerRoman"/>
      <w:lvlText w:val="%1."/>
      <w:lvlJc w:val="left"/>
      <w:pPr>
        <w:ind w:left="1287" w:hanging="360"/>
      </w:pPr>
      <w:rPr>
        <w:rFonts w:hint="default"/>
        <w:b w:val="0"/>
        <w:bCs w:val="0"/>
        <w:i/>
        <w:iCs/>
      </w:rPr>
    </w:lvl>
    <w:lvl w:ilvl="1" w:tplc="061C9E6E">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6EC36D4C"/>
    <w:multiLevelType w:val="hybridMultilevel"/>
    <w:tmpl w:val="8DDCA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550117190">
    <w:abstractNumId w:val="4"/>
  </w:num>
  <w:num w:numId="2" w16cid:durableId="415399294">
    <w:abstractNumId w:val="0"/>
  </w:num>
  <w:num w:numId="3" w16cid:durableId="1913198009">
    <w:abstractNumId w:val="2"/>
  </w:num>
  <w:num w:numId="4" w16cid:durableId="2077125009">
    <w:abstractNumId w:val="6"/>
  </w:num>
  <w:num w:numId="5" w16cid:durableId="1769889982">
    <w:abstractNumId w:val="1"/>
  </w:num>
  <w:num w:numId="6" w16cid:durableId="537427035">
    <w:abstractNumId w:val="3"/>
  </w:num>
  <w:num w:numId="7" w16cid:durableId="967659378">
    <w:abstractNumId w:val="5"/>
  </w:num>
  <w:num w:numId="8" w16cid:durableId="449398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06735"/>
    <w:rsid w:val="00011CE2"/>
    <w:rsid w:val="00011E04"/>
    <w:rsid w:val="00015D4F"/>
    <w:rsid w:val="00022EC1"/>
    <w:rsid w:val="00027F89"/>
    <w:rsid w:val="00053F84"/>
    <w:rsid w:val="00060DCB"/>
    <w:rsid w:val="00077964"/>
    <w:rsid w:val="000814AC"/>
    <w:rsid w:val="0009488A"/>
    <w:rsid w:val="00112BD1"/>
    <w:rsid w:val="0012555E"/>
    <w:rsid w:val="001404D5"/>
    <w:rsid w:val="00152309"/>
    <w:rsid w:val="00153F04"/>
    <w:rsid w:val="001620DD"/>
    <w:rsid w:val="0016282C"/>
    <w:rsid w:val="00183D9B"/>
    <w:rsid w:val="001A0149"/>
    <w:rsid w:val="0021251C"/>
    <w:rsid w:val="00217185"/>
    <w:rsid w:val="00233940"/>
    <w:rsid w:val="002A01F1"/>
    <w:rsid w:val="002A7237"/>
    <w:rsid w:val="002B7AB0"/>
    <w:rsid w:val="002C15E0"/>
    <w:rsid w:val="002D089B"/>
    <w:rsid w:val="002D5853"/>
    <w:rsid w:val="002E3BCF"/>
    <w:rsid w:val="0030751D"/>
    <w:rsid w:val="00337DD1"/>
    <w:rsid w:val="00382961"/>
    <w:rsid w:val="003C435E"/>
    <w:rsid w:val="003C7A32"/>
    <w:rsid w:val="003E2165"/>
    <w:rsid w:val="00444814"/>
    <w:rsid w:val="00444D40"/>
    <w:rsid w:val="0045751C"/>
    <w:rsid w:val="004A5B6F"/>
    <w:rsid w:val="004B0D28"/>
    <w:rsid w:val="004F3B0D"/>
    <w:rsid w:val="00500B2F"/>
    <w:rsid w:val="00502F48"/>
    <w:rsid w:val="0052377A"/>
    <w:rsid w:val="005241FE"/>
    <w:rsid w:val="00545557"/>
    <w:rsid w:val="00551C58"/>
    <w:rsid w:val="0055335B"/>
    <w:rsid w:val="00564009"/>
    <w:rsid w:val="00582080"/>
    <w:rsid w:val="005B0864"/>
    <w:rsid w:val="005E1A99"/>
    <w:rsid w:val="0060644F"/>
    <w:rsid w:val="00606A7A"/>
    <w:rsid w:val="00633B71"/>
    <w:rsid w:val="00641867"/>
    <w:rsid w:val="00641E01"/>
    <w:rsid w:val="00666122"/>
    <w:rsid w:val="006700A0"/>
    <w:rsid w:val="00694B7E"/>
    <w:rsid w:val="006C4556"/>
    <w:rsid w:val="006E6E2B"/>
    <w:rsid w:val="006F6FEC"/>
    <w:rsid w:val="007006E4"/>
    <w:rsid w:val="00733708"/>
    <w:rsid w:val="00733A88"/>
    <w:rsid w:val="00781768"/>
    <w:rsid w:val="007905FD"/>
    <w:rsid w:val="007A763C"/>
    <w:rsid w:val="007D23F4"/>
    <w:rsid w:val="0081131C"/>
    <w:rsid w:val="008238B8"/>
    <w:rsid w:val="00833B9D"/>
    <w:rsid w:val="00833FDE"/>
    <w:rsid w:val="00835B9A"/>
    <w:rsid w:val="008D5B91"/>
    <w:rsid w:val="0091586E"/>
    <w:rsid w:val="00915A1B"/>
    <w:rsid w:val="009268BE"/>
    <w:rsid w:val="009701E9"/>
    <w:rsid w:val="009A577F"/>
    <w:rsid w:val="009D551C"/>
    <w:rsid w:val="009E46EC"/>
    <w:rsid w:val="00A179FB"/>
    <w:rsid w:val="00A569DC"/>
    <w:rsid w:val="00A75474"/>
    <w:rsid w:val="00A94B3A"/>
    <w:rsid w:val="00AB3D03"/>
    <w:rsid w:val="00AD4181"/>
    <w:rsid w:val="00AF00C5"/>
    <w:rsid w:val="00B52173"/>
    <w:rsid w:val="00B86100"/>
    <w:rsid w:val="00BA3AAF"/>
    <w:rsid w:val="00BD1E59"/>
    <w:rsid w:val="00BF3EC8"/>
    <w:rsid w:val="00C371F9"/>
    <w:rsid w:val="00C3783C"/>
    <w:rsid w:val="00C4016B"/>
    <w:rsid w:val="00C540AD"/>
    <w:rsid w:val="00C65207"/>
    <w:rsid w:val="00CD55F4"/>
    <w:rsid w:val="00CF2244"/>
    <w:rsid w:val="00CF3839"/>
    <w:rsid w:val="00CF58DE"/>
    <w:rsid w:val="00D31331"/>
    <w:rsid w:val="00D925A8"/>
    <w:rsid w:val="00DA4A95"/>
    <w:rsid w:val="00DC6CA1"/>
    <w:rsid w:val="00E04225"/>
    <w:rsid w:val="00E236C2"/>
    <w:rsid w:val="00E540E1"/>
    <w:rsid w:val="00E55200"/>
    <w:rsid w:val="00E93B6C"/>
    <w:rsid w:val="00EB38DD"/>
    <w:rsid w:val="00EC60A8"/>
    <w:rsid w:val="00F0215C"/>
    <w:rsid w:val="00F03B45"/>
    <w:rsid w:val="00F14440"/>
    <w:rsid w:val="00F15187"/>
    <w:rsid w:val="00F375C6"/>
    <w:rsid w:val="00F47E84"/>
    <w:rsid w:val="00FA7C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rsid w:val="0060644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0644F"/>
    <w:rPr>
      <w:rFonts w:ascii="Times New Roman" w:eastAsia="Times New Roman" w:hAnsi="Times New Roman" w:cs="Times New Roman"/>
      <w:sz w:val="24"/>
      <w:szCs w:val="24"/>
      <w:lang w:val="en-GB"/>
    </w:rPr>
  </w:style>
  <w:style w:type="paragraph" w:customStyle="1" w:styleId="Body1VF">
    <w:name w:val="Body 1 VF"/>
    <w:link w:val="Body1VFChar"/>
    <w:qFormat/>
    <w:rsid w:val="009268BE"/>
    <w:pPr>
      <w:spacing w:after="140" w:line="290" w:lineRule="auto"/>
      <w:ind w:left="720"/>
      <w:jc w:val="both"/>
    </w:pPr>
    <w:rPr>
      <w:rFonts w:ascii="Times New Roman" w:eastAsia="Calibri" w:hAnsi="Times New Roman" w:cs="Times New Roman"/>
      <w:lang w:val="en-US"/>
    </w:rPr>
  </w:style>
  <w:style w:type="character" w:customStyle="1" w:styleId="Body1VFChar">
    <w:name w:val="Body 1 VF Char"/>
    <w:basedOn w:val="DefaultParagraphFont"/>
    <w:link w:val="Body1VF"/>
    <w:rsid w:val="009268BE"/>
    <w:rPr>
      <w:rFonts w:ascii="Times New Roman" w:eastAsia="Calibri" w:hAnsi="Times New Roman" w:cs="Times New Roman"/>
      <w:lang w:val="en-US"/>
    </w:rPr>
  </w:style>
  <w:style w:type="paragraph" w:customStyle="1" w:styleId="Default">
    <w:name w:val="Default"/>
    <w:rsid w:val="007817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1C"/>
  </w:style>
  <w:style w:type="paragraph" w:styleId="Footer">
    <w:name w:val="footer"/>
    <w:basedOn w:val="Normal"/>
    <w:link w:val="FooterChar"/>
    <w:uiPriority w:val="99"/>
    <w:unhideWhenUsed/>
    <w:rsid w:val="0021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109</cp:revision>
  <dcterms:created xsi:type="dcterms:W3CDTF">2022-01-26T09:36:00Z</dcterms:created>
  <dcterms:modified xsi:type="dcterms:W3CDTF">2023-03-09T12:11:00Z</dcterms:modified>
</cp:coreProperties>
</file>